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D74" w:rsidRDefault="00BB4D74" w:rsidP="00BB4D74">
      <w:pPr>
        <w:spacing w:after="8" w:line="254" w:lineRule="auto"/>
        <w:ind w:left="310" w:right="0" w:firstLine="0"/>
        <w:jc w:val="left"/>
        <w:rPr>
          <w:b/>
          <w:sz w:val="28"/>
          <w:lang w:val="sr-Cyrl-RS"/>
        </w:rPr>
      </w:pPr>
      <w:r>
        <w:rPr>
          <w:b/>
          <w:sz w:val="28"/>
          <w:lang w:val="sr-Cyrl-RS"/>
        </w:rPr>
        <w:t>Основна школа „ Драги Макић “ Бошњане</w:t>
      </w:r>
    </w:p>
    <w:p w:rsidR="00BB4D74" w:rsidRDefault="00BB4D74" w:rsidP="00BB4D74">
      <w:pPr>
        <w:spacing w:after="8" w:line="254" w:lineRule="auto"/>
        <w:ind w:left="310" w:right="0" w:firstLine="0"/>
        <w:jc w:val="left"/>
        <w:rPr>
          <w:b/>
          <w:sz w:val="28"/>
          <w:lang w:val="sr-Cyrl-RS"/>
        </w:rPr>
      </w:pPr>
    </w:p>
    <w:p w:rsidR="00BB4D74" w:rsidRDefault="00BB4D74" w:rsidP="00BB4D74">
      <w:pPr>
        <w:spacing w:after="8" w:line="254" w:lineRule="auto"/>
        <w:ind w:left="310" w:right="0" w:firstLine="0"/>
        <w:jc w:val="left"/>
      </w:pPr>
      <w:r>
        <w:rPr>
          <w:b/>
          <w:sz w:val="28"/>
        </w:rPr>
        <w:t xml:space="preserve">ИЗВЕШТАЈ О РЕАЛИЗАЦИЈИ ШКОЛСКОГ РАЗВОЈНОГ ПЛАНА  </w:t>
      </w:r>
    </w:p>
    <w:p w:rsidR="00BB4D74" w:rsidRDefault="00BB4D74" w:rsidP="00BB4D74">
      <w:pPr>
        <w:spacing w:after="0" w:line="312" w:lineRule="auto"/>
        <w:ind w:left="3382" w:right="3384" w:firstLine="0"/>
        <w:jc w:val="center"/>
      </w:pPr>
      <w:r>
        <w:rPr>
          <w:b/>
          <w:sz w:val="22"/>
        </w:rPr>
        <w:t xml:space="preserve">ЗА ПЕРИОД за ШКОЛСКУ 2022 </w:t>
      </w:r>
      <w:r>
        <w:rPr>
          <w:b/>
          <w:sz w:val="22"/>
          <w:lang w:val="sr-Cyrl-RS"/>
        </w:rPr>
        <w:t xml:space="preserve">/ </w:t>
      </w:r>
      <w:r>
        <w:rPr>
          <w:b/>
          <w:sz w:val="22"/>
        </w:rPr>
        <w:t xml:space="preserve">2023. </w:t>
      </w:r>
    </w:p>
    <w:p w:rsidR="00BB4D74" w:rsidRDefault="00BB4D74" w:rsidP="00BB4D74">
      <w:pPr>
        <w:spacing w:after="253" w:line="254" w:lineRule="auto"/>
        <w:ind w:left="54" w:right="0" w:firstLine="0"/>
        <w:jc w:val="center"/>
      </w:pPr>
      <w:r>
        <w:rPr>
          <w:rFonts w:ascii="Calibri" w:eastAsia="Calibri" w:hAnsi="Calibri" w:cs="Calibri"/>
          <w:b/>
        </w:rPr>
        <w:t xml:space="preserve"> </w:t>
      </w:r>
      <w:r>
        <w:rPr>
          <w:rFonts w:ascii="Calibri" w:eastAsia="Calibri" w:hAnsi="Calibri" w:cs="Calibri"/>
          <w:sz w:val="28"/>
        </w:rPr>
        <w:t xml:space="preserve"> </w:t>
      </w:r>
      <w:r>
        <w:t xml:space="preserve">Школски развојни план (ШРП) је поред Годишнјег програма рада школе (ГПРШ) и Школског програма, најзначајнији документ који обједињује све активности и све актере сконцентрисане на развој и унапређење постојеће образовно-васпитне праксе. Школски развојни план је од изузетног стратешког значаја, јер њиме одређујемо правце деловања за период од три године. У конципирању ШРП-а, руководили смо се следећим елементима: </w:t>
      </w:r>
    </w:p>
    <w:p w:rsidR="00BB4D74" w:rsidRDefault="00BB4D74" w:rsidP="00BB4D74">
      <w:pPr>
        <w:numPr>
          <w:ilvl w:val="0"/>
          <w:numId w:val="1"/>
        </w:numPr>
        <w:spacing w:after="69" w:line="254" w:lineRule="auto"/>
        <w:ind w:right="1635" w:hanging="360"/>
        <w:jc w:val="left"/>
      </w:pPr>
      <w:r>
        <w:rPr>
          <w:b/>
          <w:i/>
        </w:rPr>
        <w:t xml:space="preserve">ВИЗИЈОМ ШКОЛЕ какву смо желели да формирамо за период од три године; </w:t>
      </w:r>
    </w:p>
    <w:p w:rsidR="00BB4D74" w:rsidRDefault="00BB4D74" w:rsidP="00BB4D74">
      <w:pPr>
        <w:numPr>
          <w:ilvl w:val="0"/>
          <w:numId w:val="1"/>
        </w:numPr>
        <w:spacing w:after="193" w:line="314" w:lineRule="auto"/>
        <w:ind w:right="1635" w:hanging="360"/>
        <w:jc w:val="left"/>
      </w:pPr>
      <w:r>
        <w:rPr>
          <w:b/>
          <w:i/>
        </w:rPr>
        <w:t>ПОСТОЈЕЋИМ СНАГАМА на које смо хтели да се ослонимо</w:t>
      </w:r>
      <w:proofErr w:type="gramStart"/>
      <w:r>
        <w:rPr>
          <w:b/>
          <w:i/>
        </w:rPr>
        <w:t>;  3</w:t>
      </w:r>
      <w:proofErr w:type="gramEnd"/>
      <w:r>
        <w:rPr>
          <w:b/>
          <w:i/>
        </w:rPr>
        <w:t>.</w:t>
      </w:r>
      <w:r>
        <w:rPr>
          <w:rFonts w:ascii="Arial" w:eastAsia="Arial" w:hAnsi="Arial" w:cs="Arial"/>
          <w:b/>
          <w:i/>
        </w:rPr>
        <w:t xml:space="preserve"> </w:t>
      </w:r>
      <w:r>
        <w:rPr>
          <w:b/>
          <w:i/>
        </w:rPr>
        <w:t xml:space="preserve">ПОСТОЈЕЋИМ СЛАБОСТИМА које смо желели да превазиђемо. </w:t>
      </w:r>
    </w:p>
    <w:p w:rsidR="00BB4D74" w:rsidRDefault="00BB4D74" w:rsidP="00BB4D74">
      <w:pPr>
        <w:spacing w:after="258"/>
        <w:ind w:left="730" w:right="0"/>
      </w:pPr>
      <w:r>
        <w:rPr>
          <w:b/>
          <w:i/>
        </w:rPr>
        <w:t>Визија школе</w:t>
      </w:r>
      <w:r>
        <w:t xml:space="preserve"> – какву школу желимо; школу које ће бити достојна имена које носи; школу креативних и посвећених наставника; школу вредних, креативних и задовоњних полазника; светлу, лепу, опремљену и функционалну школу; </w:t>
      </w:r>
    </w:p>
    <w:p w:rsidR="00BB4D74" w:rsidRDefault="00BB4D74" w:rsidP="00BB4D74">
      <w:pPr>
        <w:spacing w:after="264"/>
        <w:ind w:left="730" w:right="0"/>
      </w:pPr>
      <w:r>
        <w:rPr>
          <w:b/>
          <w:i/>
        </w:rPr>
        <w:t>Постојеће снаге</w:t>
      </w:r>
      <w:r>
        <w:t xml:space="preserve">- предан рад наставника школе </w:t>
      </w:r>
    </w:p>
    <w:p w:rsidR="00BB4D74" w:rsidRDefault="00BB4D74" w:rsidP="00BB4D74">
      <w:pPr>
        <w:spacing w:after="211"/>
        <w:ind w:left="730" w:right="0"/>
      </w:pPr>
      <w:r>
        <w:rPr>
          <w:b/>
          <w:i/>
        </w:rPr>
        <w:t>Постојеће слабости</w:t>
      </w:r>
      <w:r>
        <w:t xml:space="preserve"> – отпор према новинама; недовољно ангажовање у трагању за новим информацијама; недовољно развијен тимски рад; недостатак средстава за модерно опремање скола, материјалну стимулацију наставника и полазника. </w:t>
      </w:r>
    </w:p>
    <w:p w:rsidR="00BB4D74" w:rsidRDefault="00BB4D74" w:rsidP="00BB4D74">
      <w:pPr>
        <w:spacing w:after="211"/>
        <w:ind w:left="-15" w:right="0" w:firstLine="720"/>
      </w:pPr>
      <w:r>
        <w:t xml:space="preserve">Чланови Тима за развојно планирање упознати су са завршним извештајем претходног Развојног плана као и предвиђеним активностима новог Развојног плана. Успостављена је тесна сарадња са свим школским тимовима и Педагошким колегијумом. Тим за развојно планирање као тим који координира, обједињава, упућује и контролише активности свих осталих школских тимова сачинио је акциони план РП у коме су извојене кључне ставке из Акционих планова, подељења задужења и одређен временски оквир. Председник тима по потреби је присуствовао састанцима Педагошког колегијума, информисао о реализованим и нереализованим активностима, достављао списак сугестија и мера за отклањање уопчених недостатака у циљу побољшања рада Школе.  </w:t>
      </w:r>
    </w:p>
    <w:p w:rsidR="00BB4D74" w:rsidRDefault="00BB4D74" w:rsidP="00BB4D74">
      <w:pPr>
        <w:spacing w:after="26"/>
        <w:ind w:left="-15" w:right="0" w:firstLine="720"/>
      </w:pPr>
      <w:r>
        <w:t xml:space="preserve">На основу извештаја Тима за самовредновање и извештаја о педагошко инструктивном раду, Тим за развојно планирање је идентификовао Наставу и учење као приоритетну област којом ће се бавити и Тим за самовредновање. Поред ове кључне области вредновале </w:t>
      </w:r>
      <w:proofErr w:type="gramStart"/>
      <w:r>
        <w:t>су  се</w:t>
      </w:r>
      <w:proofErr w:type="gramEnd"/>
      <w:r>
        <w:t xml:space="preserve"> и области Ресурси и Руковођење и организација. Посебан акценат ове школске године је био у пружању подршке полазницима кроз мотивисање истих за активно </w:t>
      </w:r>
      <w:r>
        <w:lastRenderedPageBreak/>
        <w:t>учешће у настави, прилагођавање организације рада школе потребама полазника,</w:t>
      </w:r>
      <w:r>
        <w:rPr>
          <w:rFonts w:ascii="Calibri" w:eastAsia="Calibri" w:hAnsi="Calibri" w:cs="Calibri"/>
        </w:rPr>
        <w:t xml:space="preserve"> </w:t>
      </w:r>
      <w:r>
        <w:t xml:space="preserve">периодични мониторинг постигнућа полазника у сваком циклусу као основна потреба и прилагођавње условима живота и рада полазника.  </w:t>
      </w:r>
    </w:p>
    <w:p w:rsidR="00BB4D74" w:rsidRDefault="00BB4D74" w:rsidP="00BB4D74">
      <w:pPr>
        <w:tabs>
          <w:tab w:val="center" w:pos="4616"/>
        </w:tabs>
        <w:spacing w:after="0" w:line="254" w:lineRule="auto"/>
        <w:ind w:left="0" w:right="0" w:firstLine="0"/>
        <w:jc w:val="left"/>
        <w:rPr>
          <w:rFonts w:ascii="Calibri" w:eastAsia="Calibri" w:hAnsi="Calibri" w:cs="Calibri"/>
          <w:sz w:val="28"/>
        </w:rPr>
      </w:pPr>
      <w:r>
        <w:rPr>
          <w:rFonts w:ascii="Calibri" w:eastAsia="Calibri" w:hAnsi="Calibri" w:cs="Calibri"/>
          <w:sz w:val="28"/>
        </w:rPr>
        <w:t xml:space="preserve"> </w:t>
      </w:r>
      <w:r>
        <w:rPr>
          <w:rFonts w:ascii="Calibri" w:eastAsia="Calibri" w:hAnsi="Calibri" w:cs="Calibri"/>
          <w:sz w:val="28"/>
        </w:rPr>
        <w:tab/>
      </w:r>
    </w:p>
    <w:p w:rsidR="00BB4D74" w:rsidRDefault="00BB4D74" w:rsidP="00BB4D74">
      <w:pPr>
        <w:tabs>
          <w:tab w:val="center" w:pos="4616"/>
        </w:tabs>
        <w:spacing w:after="0" w:line="254" w:lineRule="auto"/>
        <w:ind w:left="0" w:right="0" w:firstLine="0"/>
        <w:jc w:val="left"/>
        <w:rPr>
          <w:rFonts w:ascii="Calibri" w:eastAsia="Calibri" w:hAnsi="Calibri" w:cs="Calibri"/>
          <w:sz w:val="28"/>
        </w:rPr>
      </w:pPr>
    </w:p>
    <w:p w:rsidR="00BB4D74" w:rsidRDefault="00BB4D74" w:rsidP="00BB4D74">
      <w:pPr>
        <w:tabs>
          <w:tab w:val="center" w:pos="4616"/>
        </w:tabs>
        <w:spacing w:after="0" w:line="254" w:lineRule="auto"/>
        <w:ind w:left="0" w:right="0" w:firstLine="0"/>
        <w:jc w:val="left"/>
        <w:rPr>
          <w:rFonts w:ascii="Calibri" w:eastAsia="Calibri" w:hAnsi="Calibri" w:cs="Calibri"/>
          <w:sz w:val="28"/>
        </w:rPr>
      </w:pPr>
      <w:proofErr w:type="gramStart"/>
      <w:r>
        <w:rPr>
          <w:b/>
        </w:rPr>
        <w:t>ДЕТАЉАН  ИЗВЕШТАЈ</w:t>
      </w:r>
      <w:proofErr w:type="gramEnd"/>
      <w:r>
        <w:rPr>
          <w:b/>
        </w:rPr>
        <w:t xml:space="preserve">  О  РЕАЛИЗАЦИЈИ  РАЗВОЈНИХ  ЦИЉЕВА </w:t>
      </w:r>
    </w:p>
    <w:p w:rsidR="00BB4D74" w:rsidRDefault="00BB4D74" w:rsidP="00BB4D74">
      <w:pPr>
        <w:spacing w:after="137" w:line="254" w:lineRule="auto"/>
        <w:ind w:left="0" w:right="0" w:firstLine="0"/>
        <w:jc w:val="left"/>
      </w:pPr>
      <w:r>
        <w:rPr>
          <w:b/>
          <w:sz w:val="16"/>
        </w:rPr>
        <w:t xml:space="preserve"> </w:t>
      </w:r>
    </w:p>
    <w:p w:rsidR="00BB4D74" w:rsidRDefault="00BB4D74" w:rsidP="00BB4D74">
      <w:pPr>
        <w:spacing w:after="4" w:line="254" w:lineRule="auto"/>
        <w:ind w:left="-5" w:right="815"/>
        <w:rPr>
          <w:b/>
          <w:sz w:val="22"/>
          <w:lang w:val="sr-Cyrl-RS"/>
        </w:rPr>
      </w:pPr>
      <w:r>
        <w:rPr>
          <w:b/>
          <w:sz w:val="22"/>
          <w:lang w:val="sr-Cyrl-RS"/>
        </w:rPr>
        <w:t>Област квалитета –Настава и учење</w:t>
      </w:r>
    </w:p>
    <w:p w:rsidR="00BB4D74" w:rsidRDefault="00BB4D74" w:rsidP="00BB4D74">
      <w:pPr>
        <w:spacing w:after="4" w:line="324" w:lineRule="auto"/>
        <w:ind w:left="-5" w:right="0"/>
      </w:pPr>
      <w:r>
        <w:rPr>
          <w:b/>
          <w:sz w:val="22"/>
        </w:rPr>
        <w:t xml:space="preserve">РАЗВОЈНИ </w:t>
      </w:r>
      <w:proofErr w:type="gramStart"/>
      <w:r>
        <w:rPr>
          <w:b/>
          <w:sz w:val="22"/>
        </w:rPr>
        <w:t>ЦИЉ</w:t>
      </w:r>
      <w:r>
        <w:rPr>
          <w:rFonts w:ascii="Calibri" w:eastAsia="Calibri" w:hAnsi="Calibri" w:cs="Calibri"/>
          <w:sz w:val="22"/>
        </w:rPr>
        <w:t xml:space="preserve"> :</w:t>
      </w:r>
      <w:proofErr w:type="gramEnd"/>
      <w:r>
        <w:rPr>
          <w:rFonts w:ascii="Calibri" w:eastAsia="Calibri" w:hAnsi="Calibri" w:cs="Calibri"/>
          <w:sz w:val="22"/>
        </w:rPr>
        <w:t xml:space="preserve"> </w:t>
      </w:r>
      <w:r>
        <w:rPr>
          <w:b/>
          <w:lang w:val="sr-Cyrl-RS"/>
        </w:rPr>
        <w:t>Наставник ефикасно управља процесом учења</w:t>
      </w:r>
      <w:r>
        <w:rPr>
          <w:lang w:val="sr-Cyrl-RS"/>
        </w:rPr>
        <w:t xml:space="preserve"> </w:t>
      </w:r>
      <w:r>
        <w:rPr>
          <w:b/>
          <w:i/>
          <w:u w:val="single" w:color="000000"/>
        </w:rPr>
        <w:t>Прилагођавање наставних садржаја и мотивисање полазника за</w:t>
      </w:r>
      <w:r>
        <w:rPr>
          <w:b/>
          <w:i/>
        </w:rPr>
        <w:t xml:space="preserve">   </w:t>
      </w:r>
      <w:r>
        <w:rPr>
          <w:b/>
          <w:i/>
          <w:u w:val="single" w:color="000000"/>
        </w:rPr>
        <w:t>активно учешће у настави</w:t>
      </w:r>
      <w:r>
        <w:rPr>
          <w:b/>
          <w:i/>
        </w:rPr>
        <w:t xml:space="preserve"> </w:t>
      </w:r>
    </w:p>
    <w:p w:rsidR="00BB4D74" w:rsidRDefault="00BB4D74" w:rsidP="00BB4D74">
      <w:pPr>
        <w:tabs>
          <w:tab w:val="center" w:pos="3758"/>
        </w:tabs>
        <w:ind w:left="-15" w:right="0" w:firstLine="0"/>
        <w:jc w:val="left"/>
        <w:rPr>
          <w:rFonts w:ascii="Calibri" w:eastAsia="Calibri" w:hAnsi="Calibri" w:cs="Calibri"/>
          <w:sz w:val="22"/>
        </w:rPr>
      </w:pPr>
      <w:r>
        <w:rPr>
          <w:rFonts w:ascii="Calibri" w:eastAsia="Calibri" w:hAnsi="Calibri" w:cs="Calibri"/>
          <w:b/>
        </w:rPr>
        <w:t xml:space="preserve"> </w:t>
      </w:r>
      <w:r>
        <w:rPr>
          <w:rFonts w:ascii="Calibri" w:eastAsia="Calibri" w:hAnsi="Calibri" w:cs="Calibri"/>
          <w:b/>
        </w:rPr>
        <w:tab/>
      </w:r>
      <w:r>
        <w:t>Током школске године реализоване су следеће активности</w:t>
      </w:r>
      <w:r>
        <w:rPr>
          <w:rFonts w:ascii="Calibri" w:eastAsia="Calibri" w:hAnsi="Calibri" w:cs="Calibri"/>
          <w:sz w:val="22"/>
        </w:rPr>
        <w:t xml:space="preserve">: </w:t>
      </w:r>
    </w:p>
    <w:p w:rsidR="00BB4D74" w:rsidRDefault="00BB4D74" w:rsidP="00BB4D74">
      <w:pPr>
        <w:tabs>
          <w:tab w:val="center" w:pos="3758"/>
        </w:tabs>
        <w:ind w:left="-15" w:right="0" w:firstLine="0"/>
        <w:jc w:val="left"/>
        <w:rPr>
          <w:rFonts w:ascii="Calibri" w:eastAsia="Calibri" w:hAnsi="Calibri" w:cs="Calibri"/>
          <w:sz w:val="22"/>
        </w:rPr>
      </w:pPr>
    </w:p>
    <w:p w:rsidR="00BB4D74" w:rsidRDefault="00BB4D74" w:rsidP="00BB4D74">
      <w:pPr>
        <w:tabs>
          <w:tab w:val="center" w:pos="3758"/>
        </w:tabs>
        <w:ind w:left="-15" w:right="0" w:firstLine="0"/>
        <w:jc w:val="left"/>
      </w:pPr>
    </w:p>
    <w:p w:rsidR="00BB4D74" w:rsidRDefault="00BB4D74" w:rsidP="00BB4D74">
      <w:pPr>
        <w:spacing w:after="0" w:line="254" w:lineRule="auto"/>
        <w:ind w:left="0" w:right="0" w:firstLine="0"/>
        <w:jc w:val="left"/>
      </w:pPr>
      <w:r>
        <w:rPr>
          <w:rFonts w:ascii="Calibri" w:eastAsia="Calibri" w:hAnsi="Calibri" w:cs="Calibri"/>
          <w:sz w:val="10"/>
        </w:rPr>
        <w:t xml:space="preserve"> </w:t>
      </w:r>
    </w:p>
    <w:tbl>
      <w:tblPr>
        <w:tblStyle w:val="TableGrid0"/>
        <w:tblW w:w="9525" w:type="dxa"/>
        <w:tblInd w:w="-108" w:type="dxa"/>
        <w:tblCellMar>
          <w:top w:w="9" w:type="dxa"/>
          <w:left w:w="118" w:type="dxa"/>
          <w:right w:w="62" w:type="dxa"/>
        </w:tblCellMar>
        <w:tblLook w:val="04A0" w:firstRow="1" w:lastRow="0" w:firstColumn="1" w:lastColumn="0" w:noHBand="0" w:noVBand="1"/>
      </w:tblPr>
      <w:tblGrid>
        <w:gridCol w:w="674"/>
        <w:gridCol w:w="5673"/>
        <w:gridCol w:w="1858"/>
        <w:gridCol w:w="1320"/>
      </w:tblGrid>
      <w:tr w:rsidR="00BB4D74" w:rsidTr="00BB4D74">
        <w:trPr>
          <w:trHeight w:val="463"/>
        </w:trPr>
        <w:tc>
          <w:tcPr>
            <w:tcW w:w="674"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13" w:right="0" w:firstLine="0"/>
              <w:jc w:val="center"/>
            </w:pPr>
            <w:r>
              <w:rPr>
                <w:sz w:val="28"/>
              </w:rPr>
              <w:t xml:space="preserve"> </w:t>
            </w:r>
          </w:p>
        </w:tc>
        <w:tc>
          <w:tcPr>
            <w:tcW w:w="5673"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57" w:firstLine="0"/>
              <w:jc w:val="center"/>
            </w:pPr>
            <w:r>
              <w:rPr>
                <w:b/>
              </w:rPr>
              <w:t xml:space="preserve">АКТИВНОСТИ </w:t>
            </w:r>
          </w:p>
        </w:tc>
        <w:tc>
          <w:tcPr>
            <w:tcW w:w="1858"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166" w:right="0" w:firstLine="0"/>
              <w:jc w:val="left"/>
            </w:pPr>
            <w:r>
              <w:rPr>
                <w:b/>
              </w:rPr>
              <w:t xml:space="preserve">НОСИОЦИ </w:t>
            </w:r>
          </w:p>
        </w:tc>
        <w:tc>
          <w:tcPr>
            <w:tcW w:w="1320"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115" w:right="0" w:firstLine="0"/>
              <w:jc w:val="left"/>
            </w:pPr>
            <w:r>
              <w:rPr>
                <w:b/>
              </w:rPr>
              <w:t xml:space="preserve">ВРЕМЕ </w:t>
            </w:r>
          </w:p>
        </w:tc>
      </w:tr>
      <w:tr w:rsidR="00BB4D74" w:rsidTr="00BB4D74">
        <w:trPr>
          <w:trHeight w:val="893"/>
        </w:trPr>
        <w:tc>
          <w:tcPr>
            <w:tcW w:w="67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40" w:line="271" w:lineRule="auto"/>
              <w:ind w:left="0" w:right="0" w:firstLine="0"/>
              <w:jc w:val="center"/>
            </w:pPr>
            <w:r>
              <w:t xml:space="preserve">Наставници су информисани о примени стандарда квалитета наставе и учења </w:t>
            </w:r>
            <w:r>
              <w:rPr>
                <w:lang w:val="sr-Cyrl-RS"/>
              </w:rPr>
              <w:t>.</w:t>
            </w:r>
            <w:r>
              <w:rPr>
                <w:sz w:val="22"/>
              </w:rPr>
              <w:t xml:space="preserve">Информисање наставника о обавези навођења корелације у оперативним плановима наставника и реализације са </w:t>
            </w:r>
          </w:p>
          <w:p w:rsidR="00BB4D74" w:rsidRDefault="00BB4D74">
            <w:pPr>
              <w:spacing w:after="0" w:line="254" w:lineRule="auto"/>
              <w:ind w:left="0" w:right="57" w:firstLine="0"/>
              <w:jc w:val="center"/>
            </w:pPr>
            <w:r>
              <w:rPr>
                <w:sz w:val="22"/>
              </w:rPr>
              <w:t xml:space="preserve">другим предметима </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sz w:val="22"/>
              </w:rPr>
              <w:t xml:space="preserve">Стручни сарадник </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34" w:right="0" w:firstLine="0"/>
              <w:jc w:val="left"/>
            </w:pPr>
            <w:r>
              <w:rPr>
                <w:sz w:val="22"/>
              </w:rPr>
              <w:t xml:space="preserve">Септембар </w:t>
            </w:r>
          </w:p>
        </w:tc>
      </w:tr>
      <w:tr w:rsidR="00BB4D74" w:rsidTr="00BB4D74">
        <w:trPr>
          <w:trHeight w:val="1467"/>
        </w:trPr>
        <w:tc>
          <w:tcPr>
            <w:tcW w:w="67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line="240" w:lineRule="auto"/>
            </w:pPr>
            <w:r>
              <w:t xml:space="preserve">Наставник </w:t>
            </w:r>
            <w:r>
              <w:rPr>
                <w:lang w:val="sr-Cyrl-RS"/>
              </w:rPr>
              <w:t xml:space="preserve">ради на </w:t>
            </w:r>
            <w:r>
              <w:t>ефикасно</w:t>
            </w:r>
            <w:r>
              <w:rPr>
                <w:lang w:val="sr-Cyrl-RS"/>
              </w:rPr>
              <w:t>м</w:t>
            </w:r>
            <w:r>
              <w:t xml:space="preserve"> управља процесом учења на часу</w:t>
            </w:r>
          </w:p>
          <w:p w:rsidR="00BB4D74" w:rsidRDefault="00BB4D74">
            <w:pPr>
              <w:spacing w:line="240" w:lineRule="auto"/>
            </w:pPr>
            <w:proofErr w:type="gramStart"/>
            <w:r>
              <w:t>Ученику  јасно</w:t>
            </w:r>
            <w:proofErr w:type="gramEnd"/>
            <w:r>
              <w:t xml:space="preserve"> истаћи  циљеве часа, тј. исходи учења и шта треба да научи</w:t>
            </w:r>
          </w:p>
          <w:p w:rsidR="00BB4D74" w:rsidRDefault="00BB4D74">
            <w:pPr>
              <w:spacing w:line="240" w:lineRule="auto"/>
              <w:ind w:left="0" w:firstLine="0"/>
            </w:pPr>
            <w:r>
              <w:t>Ученик разуме објашњења, упуства и кључне појмове</w:t>
            </w:r>
          </w:p>
          <w:p w:rsidR="00BB4D74" w:rsidRDefault="00BB4D74">
            <w:pPr>
              <w:spacing w:line="240" w:lineRule="auto"/>
            </w:pPr>
            <w:r>
              <w:t>Наставник успешно повезује делове часа користећи различите методе-облике рада, технике</w:t>
            </w:r>
          </w:p>
          <w:p w:rsidR="00BB4D74" w:rsidRDefault="00BB4D74">
            <w:pPr>
              <w:spacing w:after="0" w:line="254" w:lineRule="auto"/>
              <w:ind w:left="0" w:right="0" w:firstLine="0"/>
              <w:jc w:val="center"/>
            </w:pPr>
          </w:p>
        </w:tc>
        <w:tc>
          <w:tcPr>
            <w:tcW w:w="1858"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68" w:lineRule="auto"/>
              <w:ind w:left="0" w:right="0" w:firstLine="4"/>
              <w:jc w:val="center"/>
            </w:pPr>
            <w:r>
              <w:rPr>
                <w:sz w:val="22"/>
              </w:rPr>
              <w:t xml:space="preserve">Предметни наставници и представник </w:t>
            </w:r>
          </w:p>
          <w:p w:rsidR="00BB4D74" w:rsidRDefault="00BB4D74">
            <w:pPr>
              <w:spacing w:after="0" w:line="254" w:lineRule="auto"/>
              <w:ind w:left="0" w:right="0" w:firstLine="0"/>
              <w:jc w:val="center"/>
            </w:pPr>
            <w:r>
              <w:rPr>
                <w:sz w:val="22"/>
              </w:rPr>
              <w:t xml:space="preserve">тима у свим стручним већима </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60" w:right="0" w:firstLine="0"/>
              <w:jc w:val="left"/>
              <w:rPr>
                <w:lang w:val="sr-Cyrl-RS"/>
              </w:rPr>
            </w:pPr>
            <w:r>
              <w:rPr>
                <w:sz w:val="22"/>
                <w:lang w:val="sr-Cyrl-RS"/>
              </w:rPr>
              <w:t>Током године</w:t>
            </w:r>
          </w:p>
        </w:tc>
      </w:tr>
      <w:tr w:rsidR="00BB4D74" w:rsidTr="00BB4D74">
        <w:trPr>
          <w:trHeight w:val="881"/>
        </w:trPr>
        <w:tc>
          <w:tcPr>
            <w:tcW w:w="67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lang w:val="sr-Cyrl-RS"/>
              </w:rPr>
              <w:t>Планирање и реализовање наставе применом интерактивних метода учења</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sz w:val="22"/>
              </w:rPr>
              <w:t xml:space="preserve">Предметни наставници </w:t>
            </w:r>
          </w:p>
        </w:tc>
        <w:tc>
          <w:tcPr>
            <w:tcW w:w="1320"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9" w:right="0" w:hanging="9"/>
              <w:jc w:val="center"/>
            </w:pPr>
            <w:r>
              <w:rPr>
                <w:sz w:val="22"/>
              </w:rPr>
              <w:t xml:space="preserve">Током целе школске године </w:t>
            </w:r>
          </w:p>
        </w:tc>
      </w:tr>
      <w:tr w:rsidR="00BB4D74" w:rsidTr="00BB4D74">
        <w:trPr>
          <w:trHeight w:val="883"/>
        </w:trPr>
        <w:tc>
          <w:tcPr>
            <w:tcW w:w="67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sz w:val="22"/>
              </w:rPr>
              <w:t xml:space="preserve">Праћење оперативних планова и доставље информација председницима стручних актива </w:t>
            </w:r>
          </w:p>
        </w:tc>
        <w:tc>
          <w:tcPr>
            <w:tcW w:w="1858"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4" w:right="3" w:firstLine="0"/>
              <w:jc w:val="center"/>
            </w:pPr>
            <w:r>
              <w:rPr>
                <w:sz w:val="22"/>
              </w:rPr>
              <w:t xml:space="preserve">Директор, стручни сарадник </w:t>
            </w:r>
          </w:p>
        </w:tc>
        <w:tc>
          <w:tcPr>
            <w:tcW w:w="1320"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9" w:right="0" w:hanging="9"/>
              <w:jc w:val="center"/>
            </w:pPr>
            <w:r>
              <w:rPr>
                <w:sz w:val="22"/>
              </w:rPr>
              <w:t xml:space="preserve">Током целе школске године </w:t>
            </w:r>
          </w:p>
        </w:tc>
      </w:tr>
      <w:tr w:rsidR="00BB4D74" w:rsidTr="00BB4D74">
        <w:trPr>
          <w:trHeight w:val="884"/>
        </w:trPr>
        <w:tc>
          <w:tcPr>
            <w:tcW w:w="67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58" w:firstLine="0"/>
              <w:jc w:val="center"/>
            </w:pPr>
            <w:r>
              <w:rPr>
                <w:lang w:val="sr-Cyrl-RS"/>
              </w:rPr>
              <w:t>Подстицање ученика да користе различите изворе знања и да дискутују о решењима</w:t>
            </w:r>
            <w:r>
              <w:rPr>
                <w:sz w:val="22"/>
                <w:lang w:val="sr-Cyrl-RS"/>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sz w:val="22"/>
              </w:rPr>
              <w:t xml:space="preserve">Председник стручног већа </w:t>
            </w:r>
          </w:p>
        </w:tc>
        <w:tc>
          <w:tcPr>
            <w:tcW w:w="1320"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sz w:val="22"/>
              </w:rPr>
              <w:t xml:space="preserve">На крају сваког квартала </w:t>
            </w:r>
          </w:p>
        </w:tc>
      </w:tr>
      <w:tr w:rsidR="00BB4D74" w:rsidTr="00BB4D74">
        <w:trPr>
          <w:trHeight w:val="883"/>
        </w:trPr>
        <w:tc>
          <w:tcPr>
            <w:tcW w:w="67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8" w:firstLine="0"/>
              <w:jc w:val="center"/>
            </w:pPr>
            <w:r>
              <w:rPr>
                <w:sz w:val="22"/>
              </w:rPr>
              <w:t xml:space="preserve">Договор о реализацији заједничког часа два наставника </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sz w:val="22"/>
              </w:rPr>
              <w:t xml:space="preserve">Предметни наставници </w:t>
            </w:r>
          </w:p>
        </w:tc>
        <w:tc>
          <w:tcPr>
            <w:tcW w:w="1320"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9" w:right="0" w:hanging="9"/>
              <w:jc w:val="center"/>
            </w:pPr>
            <w:r>
              <w:rPr>
                <w:sz w:val="22"/>
              </w:rPr>
              <w:t xml:space="preserve">Током целе школске године </w:t>
            </w:r>
          </w:p>
        </w:tc>
      </w:tr>
      <w:tr w:rsidR="00BB4D74" w:rsidTr="00BB4D74">
        <w:trPr>
          <w:trHeight w:val="883"/>
        </w:trPr>
        <w:tc>
          <w:tcPr>
            <w:tcW w:w="67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60" w:firstLine="0"/>
              <w:jc w:val="center"/>
            </w:pPr>
            <w:r>
              <w:rPr>
                <w:sz w:val="22"/>
              </w:rPr>
              <w:t xml:space="preserve">Реализација заједничких часова </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sz w:val="22"/>
              </w:rPr>
              <w:t xml:space="preserve">Предметни наставници </w:t>
            </w:r>
          </w:p>
        </w:tc>
        <w:tc>
          <w:tcPr>
            <w:tcW w:w="1320"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9" w:right="0" w:hanging="9"/>
              <w:jc w:val="center"/>
            </w:pPr>
            <w:r>
              <w:rPr>
                <w:sz w:val="22"/>
              </w:rPr>
              <w:t xml:space="preserve">Током целе школске године </w:t>
            </w:r>
          </w:p>
        </w:tc>
      </w:tr>
      <w:tr w:rsidR="00BB4D74" w:rsidTr="00BB4D74">
        <w:trPr>
          <w:trHeight w:val="593"/>
        </w:trPr>
        <w:tc>
          <w:tcPr>
            <w:tcW w:w="67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5" w:firstLine="0"/>
              <w:jc w:val="center"/>
            </w:pPr>
          </w:p>
        </w:tc>
        <w:tc>
          <w:tcPr>
            <w:tcW w:w="5673"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7" w:firstLine="0"/>
              <w:jc w:val="center"/>
            </w:pPr>
            <w:r>
              <w:rPr>
                <w:sz w:val="22"/>
              </w:rPr>
              <w:t xml:space="preserve">Извештавање наставничког већа </w:t>
            </w:r>
          </w:p>
        </w:tc>
        <w:tc>
          <w:tcPr>
            <w:tcW w:w="1858"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sz w:val="22"/>
              </w:rPr>
              <w:t xml:space="preserve">Тим за развојно планирање </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8" w:firstLine="0"/>
              <w:jc w:val="center"/>
            </w:pPr>
            <w:r>
              <w:rPr>
                <w:sz w:val="22"/>
              </w:rPr>
              <w:t xml:space="preserve">Август </w:t>
            </w:r>
          </w:p>
        </w:tc>
      </w:tr>
    </w:tbl>
    <w:p w:rsidR="00BB4D74" w:rsidRDefault="00BB4D74" w:rsidP="00BB4D74">
      <w:pPr>
        <w:spacing w:after="0" w:line="254" w:lineRule="auto"/>
        <w:ind w:left="3531" w:right="0" w:firstLine="0"/>
        <w:jc w:val="left"/>
      </w:pPr>
      <w:r>
        <w:rPr>
          <w:sz w:val="28"/>
        </w:rPr>
        <w:t xml:space="preserve"> </w:t>
      </w:r>
      <w:r>
        <w:rPr>
          <w:sz w:val="28"/>
        </w:rPr>
        <w:tab/>
        <w:t xml:space="preserve"> </w:t>
      </w:r>
    </w:p>
    <w:tbl>
      <w:tblPr>
        <w:tblStyle w:val="TableGrid0"/>
        <w:tblW w:w="9525" w:type="dxa"/>
        <w:tblInd w:w="-108" w:type="dxa"/>
        <w:tblCellMar>
          <w:top w:w="59" w:type="dxa"/>
          <w:left w:w="115" w:type="dxa"/>
          <w:right w:w="88" w:type="dxa"/>
        </w:tblCellMar>
        <w:tblLook w:val="04A0" w:firstRow="1" w:lastRow="0" w:firstColumn="1" w:lastColumn="0" w:noHBand="0" w:noVBand="1"/>
      </w:tblPr>
      <w:tblGrid>
        <w:gridCol w:w="1879"/>
        <w:gridCol w:w="2079"/>
        <w:gridCol w:w="2388"/>
        <w:gridCol w:w="1623"/>
        <w:gridCol w:w="1556"/>
      </w:tblGrid>
      <w:tr w:rsidR="00BB4D74" w:rsidTr="00BB4D74">
        <w:trPr>
          <w:trHeight w:val="593"/>
        </w:trPr>
        <w:tc>
          <w:tcPr>
            <w:tcW w:w="1879"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b/>
                <w:sz w:val="22"/>
              </w:rPr>
              <w:t xml:space="preserve">Индикатори промена </w:t>
            </w:r>
          </w:p>
        </w:tc>
        <w:tc>
          <w:tcPr>
            <w:tcW w:w="2079"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b/>
                <w:sz w:val="22"/>
              </w:rPr>
              <w:t xml:space="preserve">Критеријум успеха </w:t>
            </w:r>
          </w:p>
        </w:tc>
        <w:tc>
          <w:tcPr>
            <w:tcW w:w="2388"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b/>
                <w:sz w:val="22"/>
              </w:rPr>
              <w:t xml:space="preserve">Начин, поступак, техника </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24" w:firstLine="0"/>
              <w:jc w:val="center"/>
            </w:pPr>
            <w:r>
              <w:rPr>
                <w:b/>
                <w:sz w:val="22"/>
              </w:rPr>
              <w:t xml:space="preserve">Носиоци </w:t>
            </w:r>
          </w:p>
        </w:tc>
        <w:tc>
          <w:tcPr>
            <w:tcW w:w="155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26" w:firstLine="0"/>
              <w:jc w:val="center"/>
            </w:pPr>
            <w:r>
              <w:rPr>
                <w:b/>
                <w:sz w:val="22"/>
              </w:rPr>
              <w:t xml:space="preserve">Време </w:t>
            </w:r>
          </w:p>
        </w:tc>
      </w:tr>
      <w:tr w:rsidR="00BB4D74" w:rsidTr="00BB4D74">
        <w:trPr>
          <w:trHeight w:val="1776"/>
        </w:trPr>
        <w:tc>
          <w:tcPr>
            <w:tcW w:w="1879" w:type="dxa"/>
            <w:tcBorders>
              <w:top w:val="single" w:sz="4" w:space="0" w:color="000000"/>
              <w:left w:val="single" w:sz="4" w:space="0" w:color="000000"/>
              <w:bottom w:val="single" w:sz="4" w:space="0" w:color="000000"/>
              <w:right w:val="single" w:sz="4" w:space="0" w:color="000000"/>
            </w:tcBorders>
          </w:tcPr>
          <w:p w:rsidR="00BB4D74" w:rsidRDefault="00BB4D74">
            <w:pPr>
              <w:spacing w:after="0" w:line="268" w:lineRule="auto"/>
              <w:ind w:left="0" w:right="0" w:firstLine="0"/>
              <w:jc w:val="center"/>
            </w:pPr>
            <w:r>
              <w:rPr>
                <w:sz w:val="22"/>
              </w:rPr>
              <w:t xml:space="preserve">Више од половине </w:t>
            </w:r>
          </w:p>
          <w:p w:rsidR="00BB4D74" w:rsidRDefault="00BB4D74">
            <w:pPr>
              <w:spacing w:after="0" w:line="271" w:lineRule="auto"/>
              <w:ind w:left="0" w:right="0" w:firstLine="0"/>
              <w:jc w:val="center"/>
              <w:rPr>
                <w:lang w:val="sr-Cyrl-RS"/>
              </w:rPr>
            </w:pPr>
            <w:r>
              <w:rPr>
                <w:sz w:val="22"/>
              </w:rPr>
              <w:t xml:space="preserve">наставника </w:t>
            </w:r>
            <w:r>
              <w:rPr>
                <w:sz w:val="22"/>
                <w:lang w:val="sr-Cyrl-RS"/>
              </w:rPr>
              <w:t xml:space="preserve">ефикасно управља процесом учења </w:t>
            </w:r>
          </w:p>
          <w:p w:rsidR="00BB4D74" w:rsidRDefault="00BB4D74">
            <w:pPr>
              <w:spacing w:after="0" w:line="254" w:lineRule="auto"/>
              <w:ind w:left="0" w:right="0" w:firstLine="0"/>
              <w:jc w:val="center"/>
            </w:pP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68" w:lineRule="auto"/>
              <w:ind w:left="0" w:right="0" w:firstLine="0"/>
              <w:jc w:val="center"/>
            </w:pPr>
            <w:r>
              <w:rPr>
                <w:sz w:val="22"/>
              </w:rPr>
              <w:t xml:space="preserve">40% наставника тврди да су знања ученика </w:t>
            </w:r>
          </w:p>
          <w:p w:rsidR="00BB4D74" w:rsidRDefault="00BB4D74">
            <w:pPr>
              <w:spacing w:after="0" w:line="254" w:lineRule="auto"/>
              <w:ind w:left="0" w:right="0" w:firstLine="0"/>
              <w:jc w:val="center"/>
            </w:pPr>
            <w:r>
              <w:rPr>
                <w:sz w:val="22"/>
              </w:rPr>
              <w:t xml:space="preserve">систематичнија и трајнија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339" w:line="254" w:lineRule="auto"/>
              <w:ind w:left="26" w:right="0" w:firstLine="0"/>
              <w:jc w:val="center"/>
            </w:pPr>
            <w:r>
              <w:rPr>
                <w:sz w:val="22"/>
              </w:rPr>
              <w:t xml:space="preserve"> </w:t>
            </w:r>
          </w:p>
          <w:p w:rsidR="00BB4D74" w:rsidRDefault="00BB4D74">
            <w:pPr>
              <w:spacing w:after="0" w:line="254" w:lineRule="auto"/>
              <w:ind w:left="0" w:right="26" w:firstLine="0"/>
              <w:jc w:val="center"/>
            </w:pPr>
            <w:r>
              <w:rPr>
                <w:sz w:val="22"/>
              </w:rPr>
              <w:t xml:space="preserve">Дискусија </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297" w:line="254" w:lineRule="auto"/>
              <w:ind w:left="28" w:right="0" w:firstLine="0"/>
              <w:jc w:val="center"/>
            </w:pPr>
            <w:r>
              <w:rPr>
                <w:sz w:val="22"/>
              </w:rPr>
              <w:t xml:space="preserve"> </w:t>
            </w:r>
          </w:p>
          <w:p w:rsidR="00BB4D74" w:rsidRDefault="00BB4D74">
            <w:pPr>
              <w:spacing w:after="0" w:line="254" w:lineRule="auto"/>
              <w:ind w:left="0" w:right="0" w:firstLine="0"/>
              <w:jc w:val="center"/>
            </w:pPr>
            <w:r>
              <w:rPr>
                <w:sz w:val="22"/>
              </w:rPr>
              <w:t xml:space="preserve">Тима за развојно планирање </w:t>
            </w:r>
          </w:p>
        </w:tc>
        <w:tc>
          <w:tcPr>
            <w:tcW w:w="155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295" w:line="254" w:lineRule="auto"/>
              <w:ind w:left="27" w:right="0" w:firstLine="0"/>
              <w:jc w:val="center"/>
            </w:pPr>
            <w:r>
              <w:rPr>
                <w:sz w:val="22"/>
              </w:rPr>
              <w:t xml:space="preserve"> </w:t>
            </w:r>
          </w:p>
          <w:p w:rsidR="00BB4D74" w:rsidRDefault="00BB4D74">
            <w:pPr>
              <w:spacing w:after="0" w:line="254" w:lineRule="auto"/>
              <w:ind w:left="0" w:right="0" w:firstLine="0"/>
              <w:jc w:val="center"/>
            </w:pPr>
            <w:r>
              <w:rPr>
                <w:sz w:val="22"/>
              </w:rPr>
              <w:t xml:space="preserve">Крај школске године </w:t>
            </w:r>
          </w:p>
        </w:tc>
      </w:tr>
    </w:tbl>
    <w:p w:rsidR="00BB4D74" w:rsidRDefault="00BB4D74" w:rsidP="00BB4D74">
      <w:pPr>
        <w:spacing w:after="4" w:line="254" w:lineRule="auto"/>
        <w:ind w:left="-5" w:right="815"/>
        <w:rPr>
          <w:b/>
          <w:sz w:val="22"/>
          <w:lang w:val="sr-Cyrl-RS"/>
        </w:rPr>
      </w:pPr>
    </w:p>
    <w:p w:rsidR="00BB4D74" w:rsidRDefault="00BB4D74" w:rsidP="00BB4D74">
      <w:pPr>
        <w:spacing w:after="4" w:line="254" w:lineRule="auto"/>
        <w:ind w:left="-5" w:right="815"/>
        <w:rPr>
          <w:b/>
          <w:sz w:val="22"/>
          <w:lang w:val="sr-Cyrl-RS"/>
        </w:rPr>
      </w:pPr>
    </w:p>
    <w:p w:rsidR="00BB4D74" w:rsidRDefault="00BB4D74" w:rsidP="00BB4D74">
      <w:pPr>
        <w:spacing w:after="4" w:line="254" w:lineRule="auto"/>
        <w:ind w:left="-5" w:right="815"/>
        <w:rPr>
          <w:b/>
          <w:sz w:val="22"/>
          <w:lang w:val="sr-Cyrl-RS"/>
        </w:rPr>
      </w:pPr>
      <w:r>
        <w:rPr>
          <w:b/>
          <w:sz w:val="22"/>
          <w:lang w:val="sr-Cyrl-RS"/>
        </w:rPr>
        <w:t>Област квалитета –Планирање ,програмирање ,извештавање</w:t>
      </w:r>
    </w:p>
    <w:p w:rsidR="00BB4D74" w:rsidRDefault="00BB4D74" w:rsidP="00BB4D74">
      <w:pPr>
        <w:spacing w:after="4" w:line="254" w:lineRule="auto"/>
        <w:ind w:left="-5" w:right="815"/>
        <w:rPr>
          <w:b/>
          <w:sz w:val="22"/>
          <w:lang w:val="sr-Cyrl-RS"/>
        </w:rPr>
      </w:pPr>
      <w:proofErr w:type="gramStart"/>
      <w:r>
        <w:rPr>
          <w:b/>
          <w:sz w:val="22"/>
        </w:rPr>
        <w:t>РАЗВОЈНИ  ЦИЉ</w:t>
      </w:r>
      <w:proofErr w:type="gramEnd"/>
      <w:r>
        <w:t xml:space="preserve">: </w:t>
      </w:r>
      <w:r>
        <w:rPr>
          <w:b/>
          <w:sz w:val="22"/>
          <w:lang w:val="sr-Cyrl-RS"/>
        </w:rPr>
        <w:t>Програмирање образовно –васпитног рада је у функцији квалитетног рада школе</w:t>
      </w:r>
    </w:p>
    <w:p w:rsidR="00BB4D74" w:rsidRDefault="00BB4D74" w:rsidP="00BB4D74">
      <w:pPr>
        <w:spacing w:after="4" w:line="254" w:lineRule="auto"/>
        <w:ind w:left="-5" w:right="815"/>
      </w:pPr>
      <w:r>
        <w:t xml:space="preserve">Током године реализоване су следеће активности: </w:t>
      </w:r>
    </w:p>
    <w:p w:rsidR="00BB4D74" w:rsidRDefault="00BB4D74" w:rsidP="00BB4D74">
      <w:pPr>
        <w:spacing w:after="4" w:line="254" w:lineRule="auto"/>
        <w:ind w:left="-5" w:right="815"/>
      </w:pPr>
    </w:p>
    <w:tbl>
      <w:tblPr>
        <w:tblStyle w:val="TableGrid0"/>
        <w:tblW w:w="9578" w:type="dxa"/>
        <w:tblInd w:w="-108" w:type="dxa"/>
        <w:tblCellMar>
          <w:top w:w="57" w:type="dxa"/>
          <w:left w:w="115" w:type="dxa"/>
          <w:right w:w="64" w:type="dxa"/>
        </w:tblCellMar>
        <w:tblLook w:val="04A0" w:firstRow="1" w:lastRow="0" w:firstColumn="1" w:lastColumn="0" w:noHBand="0" w:noVBand="1"/>
      </w:tblPr>
      <w:tblGrid>
        <w:gridCol w:w="1044"/>
        <w:gridCol w:w="4810"/>
        <w:gridCol w:w="1928"/>
        <w:gridCol w:w="1796"/>
      </w:tblGrid>
      <w:tr w:rsidR="00BB4D74" w:rsidTr="00BB4D74">
        <w:trPr>
          <w:trHeight w:val="516"/>
        </w:trPr>
        <w:tc>
          <w:tcPr>
            <w:tcW w:w="1044"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7" w:right="0" w:firstLine="0"/>
              <w:jc w:val="center"/>
            </w:pPr>
            <w:r>
              <w:t xml:space="preserve"> </w:t>
            </w:r>
          </w:p>
        </w:tc>
        <w:tc>
          <w:tcPr>
            <w:tcW w:w="481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2" w:firstLine="0"/>
              <w:jc w:val="center"/>
            </w:pPr>
            <w:r>
              <w:rPr>
                <w:b/>
              </w:rPr>
              <w:t xml:space="preserve">Активности </w:t>
            </w:r>
          </w:p>
        </w:tc>
        <w:tc>
          <w:tcPr>
            <w:tcW w:w="192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0" w:firstLine="0"/>
              <w:jc w:val="center"/>
            </w:pPr>
            <w:r>
              <w:rPr>
                <w:b/>
              </w:rPr>
              <w:t xml:space="preserve">Носиоци </w:t>
            </w:r>
          </w:p>
        </w:tc>
        <w:tc>
          <w:tcPr>
            <w:tcW w:w="179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3" w:firstLine="0"/>
              <w:jc w:val="center"/>
            </w:pPr>
            <w:r>
              <w:rPr>
                <w:b/>
              </w:rPr>
              <w:t xml:space="preserve">Време </w:t>
            </w:r>
          </w:p>
        </w:tc>
      </w:tr>
      <w:tr w:rsidR="00BB4D74" w:rsidTr="00BB4D74">
        <w:trPr>
          <w:trHeight w:val="1404"/>
        </w:trPr>
        <w:tc>
          <w:tcPr>
            <w:tcW w:w="104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1" w:firstLine="0"/>
              <w:jc w:val="center"/>
            </w:pPr>
          </w:p>
        </w:tc>
        <w:tc>
          <w:tcPr>
            <w:tcW w:w="481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rPr>
                <w:lang w:val="sr-Cyrl-RS"/>
              </w:rPr>
            </w:pPr>
            <w:r>
              <w:rPr>
                <w:lang w:val="sr-Cyrl-RS"/>
              </w:rPr>
              <w:t>Израда планова стручних актива, већа и тимова ,који су усклађени са ШРП и ШП</w:t>
            </w:r>
          </w:p>
        </w:tc>
        <w:tc>
          <w:tcPr>
            <w:tcW w:w="192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t xml:space="preserve">Стручни сарадник </w:t>
            </w:r>
          </w:p>
        </w:tc>
        <w:tc>
          <w:tcPr>
            <w:tcW w:w="179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5" w:firstLine="0"/>
              <w:jc w:val="center"/>
            </w:pPr>
            <w:r>
              <w:t xml:space="preserve">Септембар </w:t>
            </w:r>
          </w:p>
        </w:tc>
      </w:tr>
      <w:tr w:rsidR="00BB4D74" w:rsidTr="00BB4D74">
        <w:trPr>
          <w:trHeight w:val="1597"/>
        </w:trPr>
        <w:tc>
          <w:tcPr>
            <w:tcW w:w="104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1" w:firstLine="0"/>
              <w:jc w:val="center"/>
            </w:pPr>
          </w:p>
        </w:tc>
        <w:tc>
          <w:tcPr>
            <w:tcW w:w="481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14" w:right="0" w:hanging="14"/>
              <w:jc w:val="center"/>
              <w:rPr>
                <w:lang w:val="sr-Cyrl-RS"/>
              </w:rPr>
            </w:pPr>
            <w:r>
              <w:rPr>
                <w:lang w:val="sr-Cyrl-RS"/>
              </w:rPr>
              <w:t>ГПРШ садржи све елементе усклађене са ШРП и ШП</w:t>
            </w:r>
          </w:p>
        </w:tc>
        <w:tc>
          <w:tcPr>
            <w:tcW w:w="1928"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t xml:space="preserve">Представници тима за развојно планирање, стручни сарадник </w:t>
            </w:r>
          </w:p>
        </w:tc>
        <w:tc>
          <w:tcPr>
            <w:tcW w:w="179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t xml:space="preserve">На почетку квартала </w:t>
            </w:r>
          </w:p>
        </w:tc>
      </w:tr>
      <w:tr w:rsidR="00BB4D74" w:rsidTr="00BB4D74">
        <w:trPr>
          <w:trHeight w:val="1560"/>
        </w:trPr>
        <w:tc>
          <w:tcPr>
            <w:tcW w:w="104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1" w:firstLine="0"/>
              <w:jc w:val="center"/>
            </w:pPr>
          </w:p>
        </w:tc>
        <w:tc>
          <w:tcPr>
            <w:tcW w:w="4811"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56" w:firstLine="0"/>
              <w:jc w:val="center"/>
              <w:rPr>
                <w:lang w:val="sr-Cyrl-RS"/>
              </w:rPr>
            </w:pPr>
            <w:r>
              <w:rPr>
                <w:lang w:val="sr-Cyrl-RS"/>
              </w:rPr>
              <w:t>Израда планова са јасно видљивом садржином и временском корелацијом</w:t>
            </w:r>
          </w:p>
        </w:tc>
        <w:tc>
          <w:tcPr>
            <w:tcW w:w="192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t xml:space="preserve">Предметни наставници </w:t>
            </w:r>
            <w:r>
              <w:rPr>
                <w:lang w:val="sr-Cyrl-RS"/>
              </w:rPr>
              <w:t>,</w:t>
            </w:r>
            <w:r>
              <w:t>тим за развојно планирање</w:t>
            </w:r>
          </w:p>
        </w:tc>
        <w:tc>
          <w:tcPr>
            <w:tcW w:w="179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1" w:firstLine="0"/>
              <w:jc w:val="center"/>
            </w:pPr>
            <w:r>
              <w:t xml:space="preserve">Квартално </w:t>
            </w:r>
          </w:p>
        </w:tc>
      </w:tr>
      <w:tr w:rsidR="00BB4D74" w:rsidTr="00BB4D74">
        <w:trPr>
          <w:trHeight w:val="1256"/>
        </w:trPr>
        <w:tc>
          <w:tcPr>
            <w:tcW w:w="1044"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1" w:firstLine="0"/>
              <w:jc w:val="center"/>
            </w:pPr>
          </w:p>
        </w:tc>
        <w:tc>
          <w:tcPr>
            <w:tcW w:w="481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4" w:firstLine="0"/>
              <w:jc w:val="center"/>
            </w:pPr>
            <w:r>
              <w:t xml:space="preserve">Анализа извешатаја стручних већа </w:t>
            </w:r>
          </w:p>
        </w:tc>
        <w:tc>
          <w:tcPr>
            <w:tcW w:w="192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t xml:space="preserve">Тим за развојно планирање </w:t>
            </w:r>
          </w:p>
        </w:tc>
        <w:tc>
          <w:tcPr>
            <w:tcW w:w="179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t xml:space="preserve">Крајем сваког полугодишта </w:t>
            </w:r>
          </w:p>
        </w:tc>
      </w:tr>
    </w:tbl>
    <w:p w:rsidR="00BB4D74" w:rsidRDefault="00BB4D74" w:rsidP="00BB4D74">
      <w:pPr>
        <w:spacing w:after="0" w:line="254" w:lineRule="auto"/>
        <w:ind w:left="0" w:right="0" w:firstLine="0"/>
        <w:jc w:val="left"/>
      </w:pPr>
      <w:r>
        <w:rPr>
          <w:sz w:val="28"/>
        </w:rPr>
        <w:t xml:space="preserve"> </w:t>
      </w:r>
    </w:p>
    <w:tbl>
      <w:tblPr>
        <w:tblStyle w:val="TableGrid0"/>
        <w:tblW w:w="9578" w:type="dxa"/>
        <w:tblInd w:w="-108" w:type="dxa"/>
        <w:tblCellMar>
          <w:left w:w="115" w:type="dxa"/>
          <w:right w:w="55" w:type="dxa"/>
        </w:tblCellMar>
        <w:tblLook w:val="04A0" w:firstRow="1" w:lastRow="0" w:firstColumn="1" w:lastColumn="0" w:noHBand="0" w:noVBand="1"/>
      </w:tblPr>
      <w:tblGrid>
        <w:gridCol w:w="1914"/>
        <w:gridCol w:w="1916"/>
        <w:gridCol w:w="1916"/>
        <w:gridCol w:w="1916"/>
        <w:gridCol w:w="1916"/>
      </w:tblGrid>
      <w:tr w:rsidR="00BB4D74" w:rsidTr="00BB4D74">
        <w:trPr>
          <w:trHeight w:val="1392"/>
        </w:trPr>
        <w:tc>
          <w:tcPr>
            <w:tcW w:w="1915"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b/>
              </w:rPr>
              <w:t xml:space="preserve">Индикатори промена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b/>
              </w:rPr>
              <w:t xml:space="preserve">Критеријум успеха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b/>
              </w:rPr>
              <w:t xml:space="preserve">Начин, поступак, техника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62" w:firstLine="0"/>
              <w:jc w:val="center"/>
            </w:pPr>
            <w:r>
              <w:rPr>
                <w:b/>
              </w:rPr>
              <w:t xml:space="preserve">Носиоци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62" w:firstLine="0"/>
              <w:jc w:val="center"/>
            </w:pPr>
            <w:r>
              <w:rPr>
                <w:b/>
              </w:rPr>
              <w:t xml:space="preserve">Време </w:t>
            </w:r>
          </w:p>
        </w:tc>
      </w:tr>
      <w:tr w:rsidR="00BB4D74" w:rsidTr="00BB4D74">
        <w:trPr>
          <w:trHeight w:val="1820"/>
        </w:trPr>
        <w:tc>
          <w:tcPr>
            <w:tcW w:w="1915"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71" w:lineRule="auto"/>
              <w:ind w:left="0" w:right="0" w:firstLine="0"/>
              <w:jc w:val="center"/>
            </w:pPr>
            <w:r>
              <w:t xml:space="preserve">Наставник програмира и планира </w:t>
            </w:r>
            <w:r>
              <w:rPr>
                <w:lang w:val="sr-Cyrl-RS"/>
              </w:rPr>
              <w:t>,</w:t>
            </w:r>
            <w:r>
              <w:t xml:space="preserve">а све у функцији квалитетнијег рада  </w:t>
            </w:r>
          </w:p>
          <w:p w:rsidR="00BB4D74" w:rsidRDefault="00BB4D74">
            <w:pPr>
              <w:spacing w:after="0" w:line="254" w:lineRule="auto"/>
              <w:ind w:left="0" w:right="0" w:firstLine="0"/>
              <w:jc w:val="center"/>
            </w:pPr>
          </w:p>
        </w:tc>
        <w:tc>
          <w:tcPr>
            <w:tcW w:w="1916"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71" w:lineRule="auto"/>
              <w:ind w:left="5" w:right="0" w:hanging="5"/>
              <w:jc w:val="center"/>
            </w:pPr>
            <w:r>
              <w:t>90% наставника</w:t>
            </w:r>
            <w:r>
              <w:rPr>
                <w:lang w:val="sr-Cyrl-RS"/>
              </w:rPr>
              <w:t xml:space="preserve"> примењује тематско планирање и врши повезивање одласти </w:t>
            </w:r>
          </w:p>
          <w:p w:rsidR="00BB4D74" w:rsidRDefault="00BB4D74">
            <w:pPr>
              <w:spacing w:after="0" w:line="254" w:lineRule="auto"/>
              <w:ind w:left="0" w:right="0" w:firstLine="0"/>
              <w:jc w:val="center"/>
            </w:pP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61" w:firstLine="0"/>
              <w:jc w:val="center"/>
            </w:pPr>
            <w:r>
              <w:t>Посете часу</w:t>
            </w:r>
            <w:r>
              <w:rPr>
                <w:lang w:val="sr-Cyrl-RS"/>
              </w:rPr>
              <w:t xml:space="preserve">, прегледање документације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t xml:space="preserve">Директор, стручни сарадник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65" w:firstLine="0"/>
              <w:jc w:val="center"/>
            </w:pPr>
            <w:r>
              <w:t xml:space="preserve">До јуна </w:t>
            </w:r>
          </w:p>
        </w:tc>
      </w:tr>
    </w:tbl>
    <w:p w:rsidR="00BB4D74" w:rsidRDefault="00BB4D74" w:rsidP="00BB4D74">
      <w:pPr>
        <w:spacing w:after="0" w:line="254" w:lineRule="auto"/>
        <w:ind w:left="0" w:right="0" w:firstLine="0"/>
        <w:jc w:val="left"/>
      </w:pPr>
      <w:r>
        <w:rPr>
          <w:sz w:val="28"/>
        </w:rPr>
        <w:t xml:space="preserve"> </w:t>
      </w:r>
    </w:p>
    <w:p w:rsidR="00BB4D74" w:rsidRDefault="00BB4D74" w:rsidP="00BB4D74">
      <w:pPr>
        <w:spacing w:after="4" w:line="324" w:lineRule="auto"/>
        <w:ind w:left="-5" w:right="0"/>
        <w:rPr>
          <w:b/>
          <w:lang w:val="sr-Cyrl-RS"/>
        </w:rPr>
      </w:pPr>
      <w:r>
        <w:rPr>
          <w:b/>
          <w:lang w:val="sr-Cyrl-RS"/>
        </w:rPr>
        <w:t xml:space="preserve">Област квалитета – Подршка ученицима </w:t>
      </w:r>
    </w:p>
    <w:p w:rsidR="00BB4D74" w:rsidRDefault="00BB4D74" w:rsidP="00BB4D74">
      <w:pPr>
        <w:ind w:left="-5" w:right="0"/>
      </w:pPr>
      <w:r>
        <w:rPr>
          <w:b/>
        </w:rPr>
        <w:t xml:space="preserve">РАЗВОЈНИ ЦИЉ: </w:t>
      </w:r>
      <w:r>
        <w:rPr>
          <w:b/>
          <w:i/>
          <w:u w:val="single" w:color="000000"/>
          <w:lang w:val="sr-Cyrl-RS"/>
        </w:rPr>
        <w:t>У школи функционише систем пружања подршке свим ученицима</w:t>
      </w:r>
      <w:r>
        <w:rPr>
          <w:lang w:val="sr-Cyrl-RS"/>
        </w:rPr>
        <w:t xml:space="preserve"> </w:t>
      </w:r>
      <w:r>
        <w:t xml:space="preserve">Током године реализоване су следеће активности: </w:t>
      </w:r>
    </w:p>
    <w:p w:rsidR="00BB4D74" w:rsidRDefault="00BB4D74" w:rsidP="00BB4D74">
      <w:pPr>
        <w:ind w:left="-5" w:right="0"/>
      </w:pPr>
    </w:p>
    <w:tbl>
      <w:tblPr>
        <w:tblStyle w:val="TableGrid0"/>
        <w:tblW w:w="9578" w:type="dxa"/>
        <w:tblInd w:w="-108" w:type="dxa"/>
        <w:tblCellMar>
          <w:top w:w="48" w:type="dxa"/>
          <w:left w:w="115" w:type="dxa"/>
          <w:right w:w="73" w:type="dxa"/>
        </w:tblCellMar>
        <w:tblLook w:val="04A0" w:firstRow="1" w:lastRow="0" w:firstColumn="1" w:lastColumn="0" w:noHBand="0" w:noVBand="1"/>
      </w:tblPr>
      <w:tblGrid>
        <w:gridCol w:w="1008"/>
        <w:gridCol w:w="5041"/>
        <w:gridCol w:w="1801"/>
        <w:gridCol w:w="1728"/>
      </w:tblGrid>
      <w:tr w:rsidR="00BB4D74" w:rsidTr="00BB4D74">
        <w:trPr>
          <w:trHeight w:val="401"/>
        </w:trPr>
        <w:tc>
          <w:tcPr>
            <w:tcW w:w="1008"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13" w:right="0" w:firstLine="0"/>
              <w:jc w:val="center"/>
            </w:pPr>
            <w:r>
              <w:rPr>
                <w:b/>
                <w:sz w:val="22"/>
              </w:rPr>
              <w:t xml:space="preserve"> </w:t>
            </w:r>
          </w:p>
        </w:tc>
        <w:tc>
          <w:tcPr>
            <w:tcW w:w="5041"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43" w:firstLine="0"/>
              <w:jc w:val="center"/>
            </w:pPr>
            <w:r>
              <w:rPr>
                <w:b/>
              </w:rPr>
              <w:t xml:space="preserve">Активности </w:t>
            </w:r>
          </w:p>
        </w:tc>
        <w:tc>
          <w:tcPr>
            <w:tcW w:w="1801"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44" w:firstLine="0"/>
              <w:jc w:val="center"/>
            </w:pPr>
            <w:r>
              <w:rPr>
                <w:b/>
              </w:rPr>
              <w:t xml:space="preserve">Носиоци </w:t>
            </w:r>
          </w:p>
        </w:tc>
        <w:tc>
          <w:tcPr>
            <w:tcW w:w="1728"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44" w:firstLine="0"/>
              <w:jc w:val="center"/>
            </w:pPr>
            <w:r>
              <w:rPr>
                <w:b/>
              </w:rPr>
              <w:t xml:space="preserve">Време </w:t>
            </w:r>
          </w:p>
        </w:tc>
      </w:tr>
      <w:tr w:rsidR="00BB4D74" w:rsidTr="00BB4D74">
        <w:trPr>
          <w:trHeight w:val="1097"/>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44" w:firstLine="0"/>
              <w:jc w:val="center"/>
            </w:pPr>
            <w:r>
              <w:rPr>
                <w:sz w:val="22"/>
              </w:rPr>
              <w:t xml:space="preserve"> </w:t>
            </w:r>
          </w:p>
        </w:tc>
        <w:tc>
          <w:tcPr>
            <w:tcW w:w="504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40" w:firstLine="0"/>
              <w:jc w:val="center"/>
            </w:pPr>
            <w:r>
              <w:rPr>
                <w:sz w:val="22"/>
                <w:lang w:val="sr-Cyrl-RS"/>
              </w:rPr>
              <w:t xml:space="preserve">Организација допунског и додатног рада за ученике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sz w:val="22"/>
              </w:rPr>
              <w:t>Предметни наставници Стручни сарадник</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43" w:firstLine="0"/>
              <w:jc w:val="center"/>
            </w:pPr>
            <w:r>
              <w:t>Септембар</w:t>
            </w:r>
          </w:p>
        </w:tc>
      </w:tr>
      <w:tr w:rsidR="00BB4D74" w:rsidTr="00BB4D74">
        <w:trPr>
          <w:trHeight w:val="883"/>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44" w:firstLine="0"/>
              <w:jc w:val="center"/>
            </w:pPr>
            <w:r>
              <w:rPr>
                <w:sz w:val="22"/>
              </w:rPr>
              <w:t xml:space="preserve"> </w:t>
            </w:r>
          </w:p>
        </w:tc>
        <w:tc>
          <w:tcPr>
            <w:tcW w:w="504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rPr>
                <w:lang w:val="sr-Cyrl-RS"/>
              </w:rPr>
            </w:pPr>
            <w:r>
              <w:rPr>
                <w:lang w:val="sr-Cyrl-RS"/>
              </w:rPr>
              <w:t xml:space="preserve">Израда планаактивности  појачаног васпитног рада са ученицима </w:t>
            </w:r>
          </w:p>
        </w:tc>
        <w:tc>
          <w:tcPr>
            <w:tcW w:w="1801"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sz w:val="22"/>
              </w:rPr>
              <w:t xml:space="preserve">Директор Стручни сарадник </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45" w:firstLine="0"/>
              <w:jc w:val="center"/>
              <w:rPr>
                <w:lang w:val="sr-Cyrl-RS"/>
              </w:rPr>
            </w:pPr>
            <w:r>
              <w:rPr>
                <w:sz w:val="22"/>
                <w:lang w:val="sr-Cyrl-RS"/>
              </w:rPr>
              <w:t xml:space="preserve">Током године </w:t>
            </w:r>
          </w:p>
        </w:tc>
      </w:tr>
      <w:tr w:rsidR="00BB4D74" w:rsidTr="00BB4D74">
        <w:trPr>
          <w:trHeight w:val="884"/>
        </w:trPr>
        <w:tc>
          <w:tcPr>
            <w:tcW w:w="1008"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44" w:firstLine="0"/>
              <w:jc w:val="center"/>
            </w:pPr>
          </w:p>
        </w:tc>
        <w:tc>
          <w:tcPr>
            <w:tcW w:w="504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rPr>
                <w:lang w:val="sr-Cyrl-RS"/>
              </w:rPr>
            </w:pPr>
            <w:r>
              <w:rPr>
                <w:sz w:val="22"/>
                <w:lang w:val="sr-Cyrl-RS"/>
              </w:rPr>
              <w:t>Остваривање сарадње са предшколском установом и  средњим школама( за ученике који се образију по ИОП ,на преласку у нови циклус образовања )</w:t>
            </w:r>
          </w:p>
        </w:tc>
        <w:tc>
          <w:tcPr>
            <w:tcW w:w="1801"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sz w:val="22"/>
              </w:rPr>
              <w:t>Директор Стручни сарадник</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45" w:firstLine="0"/>
              <w:rPr>
                <w:lang w:val="sr-Cyrl-RS"/>
              </w:rPr>
            </w:pPr>
            <w:r>
              <w:rPr>
                <w:sz w:val="22"/>
                <w:lang w:val="sr-Cyrl-RS"/>
              </w:rPr>
              <w:t xml:space="preserve">     Током целе године </w:t>
            </w:r>
          </w:p>
        </w:tc>
      </w:tr>
      <w:tr w:rsidR="00BB4D74" w:rsidTr="00BB4D74">
        <w:trPr>
          <w:trHeight w:val="883"/>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44" w:firstLine="0"/>
            </w:pPr>
            <w:r>
              <w:rPr>
                <w:sz w:val="22"/>
              </w:rPr>
              <w:t xml:space="preserve"> </w:t>
            </w:r>
          </w:p>
        </w:tc>
        <w:tc>
          <w:tcPr>
            <w:tcW w:w="504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44" w:firstLine="0"/>
              <w:jc w:val="center"/>
              <w:rPr>
                <w:lang w:val="sr-Cyrl-RS"/>
              </w:rPr>
            </w:pPr>
            <w:r>
              <w:rPr>
                <w:sz w:val="22"/>
                <w:lang w:val="sr-Cyrl-RS"/>
              </w:rPr>
              <w:t xml:space="preserve">Организација рада са даровитим ученицим , припрема ученика за такмичења и смотре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sz w:val="22"/>
              </w:rPr>
              <w:t xml:space="preserve">Предметни наставници </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sz w:val="22"/>
              </w:rPr>
              <w:t xml:space="preserve">Током целе године </w:t>
            </w:r>
          </w:p>
        </w:tc>
      </w:tr>
    </w:tbl>
    <w:p w:rsidR="00BB4D74" w:rsidRDefault="00BB4D74" w:rsidP="00BB4D74">
      <w:pPr>
        <w:spacing w:after="0" w:line="254" w:lineRule="auto"/>
        <w:ind w:left="0" w:right="0" w:firstLine="0"/>
        <w:jc w:val="left"/>
      </w:pPr>
      <w:r>
        <w:rPr>
          <w:rFonts w:ascii="Calibri" w:eastAsia="Calibri" w:hAnsi="Calibri" w:cs="Calibri"/>
          <w:sz w:val="28"/>
        </w:rPr>
        <w:t xml:space="preserve"> </w:t>
      </w:r>
    </w:p>
    <w:tbl>
      <w:tblPr>
        <w:tblStyle w:val="TableGrid0"/>
        <w:tblW w:w="9578" w:type="dxa"/>
        <w:tblInd w:w="-108" w:type="dxa"/>
        <w:tblCellMar>
          <w:left w:w="115" w:type="dxa"/>
          <w:right w:w="62" w:type="dxa"/>
        </w:tblCellMar>
        <w:tblLook w:val="04A0" w:firstRow="1" w:lastRow="0" w:firstColumn="1" w:lastColumn="0" w:noHBand="0" w:noVBand="1"/>
      </w:tblPr>
      <w:tblGrid>
        <w:gridCol w:w="2117"/>
        <w:gridCol w:w="2247"/>
        <w:gridCol w:w="2009"/>
        <w:gridCol w:w="1616"/>
        <w:gridCol w:w="1589"/>
      </w:tblGrid>
      <w:tr w:rsidR="00BB4D74" w:rsidTr="00BB4D74">
        <w:trPr>
          <w:trHeight w:val="1117"/>
        </w:trPr>
        <w:tc>
          <w:tcPr>
            <w:tcW w:w="2117"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b/>
              </w:rPr>
              <w:t xml:space="preserve">Индикатори промена </w:t>
            </w:r>
          </w:p>
        </w:tc>
        <w:tc>
          <w:tcPr>
            <w:tcW w:w="2247"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b/>
              </w:rPr>
              <w:t xml:space="preserve">Критеријум усхпеха </w:t>
            </w:r>
          </w:p>
        </w:tc>
        <w:tc>
          <w:tcPr>
            <w:tcW w:w="2009"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b/>
              </w:rPr>
              <w:t xml:space="preserve">Начин, поступак, техника </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3" w:firstLine="0"/>
              <w:jc w:val="center"/>
            </w:pPr>
            <w:r>
              <w:rPr>
                <w:b/>
              </w:rPr>
              <w:t xml:space="preserve">Носиоци </w:t>
            </w:r>
          </w:p>
        </w:tc>
        <w:tc>
          <w:tcPr>
            <w:tcW w:w="1589"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56" w:firstLine="0"/>
              <w:jc w:val="center"/>
            </w:pPr>
            <w:r>
              <w:rPr>
                <w:b/>
              </w:rPr>
              <w:t xml:space="preserve">Време </w:t>
            </w:r>
          </w:p>
        </w:tc>
      </w:tr>
      <w:tr w:rsidR="00BB4D74" w:rsidTr="00BB4D74">
        <w:trPr>
          <w:trHeight w:val="1553"/>
        </w:trPr>
        <w:tc>
          <w:tcPr>
            <w:tcW w:w="2117"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35" w:lineRule="auto"/>
              <w:ind w:left="0" w:right="0" w:firstLine="0"/>
              <w:jc w:val="center"/>
              <w:rPr>
                <w:lang w:val="sr-Cyrl-RS"/>
              </w:rPr>
            </w:pPr>
            <w:r>
              <w:lastRenderedPageBreak/>
              <w:t xml:space="preserve">Наставници </w:t>
            </w:r>
            <w:r>
              <w:rPr>
                <w:lang w:val="sr-Cyrl-RS"/>
              </w:rPr>
              <w:t xml:space="preserve">у највећој мери израђују потребне планове активности </w:t>
            </w:r>
          </w:p>
          <w:p w:rsidR="00BB4D74" w:rsidRDefault="00BB4D74">
            <w:pPr>
              <w:spacing w:after="0" w:line="254" w:lineRule="auto"/>
              <w:ind w:left="0" w:right="0" w:firstLine="0"/>
              <w:jc w:val="center"/>
            </w:pPr>
          </w:p>
        </w:tc>
        <w:tc>
          <w:tcPr>
            <w:tcW w:w="2247"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rPr>
                <w:lang w:val="sr-Cyrl-RS"/>
              </w:rPr>
            </w:pPr>
            <w:r>
              <w:t xml:space="preserve">80% </w:t>
            </w:r>
            <w:r>
              <w:rPr>
                <w:lang w:val="sr-Cyrl-RS"/>
              </w:rPr>
              <w:t xml:space="preserve">наставника континуирано доприноси бољим постигнућима кроз систем подршке ученицима </w:t>
            </w:r>
          </w:p>
        </w:tc>
        <w:tc>
          <w:tcPr>
            <w:tcW w:w="2009"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t xml:space="preserve">Постојање документације </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lang w:val="sr-Cyrl-RS"/>
              </w:rPr>
              <w:t xml:space="preserve">Стручни срадник, </w:t>
            </w:r>
            <w:r>
              <w:t xml:space="preserve">Предметни наставници </w:t>
            </w:r>
          </w:p>
        </w:tc>
        <w:tc>
          <w:tcPr>
            <w:tcW w:w="1589"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15" w:right="12" w:firstLine="6"/>
              <w:jc w:val="center"/>
            </w:pPr>
            <w:r>
              <w:rPr>
                <w:lang w:val="sr-Cyrl-RS"/>
              </w:rPr>
              <w:t>Током</w:t>
            </w:r>
            <w:r>
              <w:t xml:space="preserve"> школске године </w:t>
            </w:r>
          </w:p>
        </w:tc>
      </w:tr>
    </w:tbl>
    <w:p w:rsidR="00BB4D74" w:rsidRDefault="00BB4D74" w:rsidP="00BB4D74">
      <w:pPr>
        <w:spacing w:after="223" w:line="254" w:lineRule="auto"/>
        <w:ind w:left="0" w:right="0" w:firstLine="0"/>
        <w:jc w:val="left"/>
        <w:rPr>
          <w:rFonts w:ascii="Calibri" w:eastAsia="Calibri" w:hAnsi="Calibri" w:cs="Calibri"/>
          <w:sz w:val="28"/>
        </w:rPr>
      </w:pPr>
      <w:r>
        <w:rPr>
          <w:rFonts w:ascii="Calibri" w:eastAsia="Calibri" w:hAnsi="Calibri" w:cs="Calibri"/>
          <w:sz w:val="28"/>
        </w:rPr>
        <w:t xml:space="preserve"> </w:t>
      </w:r>
    </w:p>
    <w:p w:rsidR="00BB4D74" w:rsidRDefault="00BB4D74" w:rsidP="00BB4D74">
      <w:pPr>
        <w:spacing w:after="223" w:line="254" w:lineRule="auto"/>
        <w:ind w:left="0" w:right="0" w:firstLine="0"/>
        <w:jc w:val="left"/>
      </w:pPr>
      <w:r>
        <w:rPr>
          <w:rFonts w:ascii="Calibri" w:eastAsia="Calibri" w:hAnsi="Calibri" w:cs="Calibri"/>
          <w:sz w:val="28"/>
        </w:rPr>
        <w:t xml:space="preserve"> </w:t>
      </w:r>
      <w:r>
        <w:rPr>
          <w:b/>
          <w:lang w:val="sr-Cyrl-RS"/>
        </w:rPr>
        <w:t>Област квалитета –Образовна постигнућа ученика</w:t>
      </w:r>
    </w:p>
    <w:p w:rsidR="00BB4D74" w:rsidRDefault="00BB4D74" w:rsidP="00BB4D74">
      <w:pPr>
        <w:spacing w:after="0" w:line="314" w:lineRule="auto"/>
        <w:ind w:left="-5" w:right="0"/>
        <w:jc w:val="left"/>
      </w:pPr>
      <w:r>
        <w:rPr>
          <w:b/>
        </w:rPr>
        <w:t xml:space="preserve">РАЗВОЈНИ ЦИЉ: </w:t>
      </w:r>
      <w:r>
        <w:rPr>
          <w:b/>
          <w:lang w:val="sr-Cyrl-RS"/>
        </w:rPr>
        <w:t xml:space="preserve">Школа континуирано доприноси </w:t>
      </w:r>
      <w:proofErr w:type="gramStart"/>
      <w:r>
        <w:rPr>
          <w:b/>
          <w:lang w:val="sr-Cyrl-RS"/>
        </w:rPr>
        <w:t>бољим  образовним</w:t>
      </w:r>
      <w:proofErr w:type="gramEnd"/>
      <w:r>
        <w:rPr>
          <w:b/>
          <w:lang w:val="sr-Cyrl-RS"/>
        </w:rPr>
        <w:t xml:space="preserve"> постигнућима ученика- </w:t>
      </w:r>
    </w:p>
    <w:p w:rsidR="00BB4D74" w:rsidRDefault="00BB4D74" w:rsidP="00BB4D74">
      <w:pPr>
        <w:spacing w:after="4" w:line="324" w:lineRule="auto"/>
        <w:ind w:left="-5" w:right="0"/>
        <w:rPr>
          <w:lang w:val="sr-Cyrl-RS"/>
        </w:rPr>
      </w:pPr>
    </w:p>
    <w:p w:rsidR="00BB4D74" w:rsidRDefault="00BB4D74" w:rsidP="00BB4D74">
      <w:pPr>
        <w:ind w:left="-5" w:right="0"/>
      </w:pPr>
      <w:r>
        <w:t xml:space="preserve">Током године реализоване су следеће активности: </w:t>
      </w:r>
    </w:p>
    <w:tbl>
      <w:tblPr>
        <w:tblStyle w:val="TableGrid0"/>
        <w:tblW w:w="9578" w:type="dxa"/>
        <w:tblInd w:w="-108" w:type="dxa"/>
        <w:tblCellMar>
          <w:top w:w="7" w:type="dxa"/>
          <w:left w:w="115" w:type="dxa"/>
          <w:right w:w="65" w:type="dxa"/>
        </w:tblCellMar>
        <w:tblLook w:val="04A0" w:firstRow="1" w:lastRow="0" w:firstColumn="1" w:lastColumn="0" w:noHBand="0" w:noVBand="1"/>
      </w:tblPr>
      <w:tblGrid>
        <w:gridCol w:w="817"/>
        <w:gridCol w:w="6162"/>
        <w:gridCol w:w="1324"/>
        <w:gridCol w:w="1275"/>
      </w:tblGrid>
      <w:tr w:rsidR="00BB4D74" w:rsidTr="00BB4D74">
        <w:trPr>
          <w:trHeight w:val="286"/>
        </w:trPr>
        <w:tc>
          <w:tcPr>
            <w:tcW w:w="828"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7" w:right="0" w:firstLine="0"/>
              <w:jc w:val="center"/>
            </w:pPr>
            <w:r>
              <w:t xml:space="preserve"> </w:t>
            </w:r>
          </w:p>
        </w:tc>
        <w:tc>
          <w:tcPr>
            <w:tcW w:w="6213"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52" w:firstLine="0"/>
              <w:jc w:val="center"/>
            </w:pPr>
            <w:r>
              <w:rPr>
                <w:b/>
              </w:rPr>
              <w:t xml:space="preserve">Активности </w:t>
            </w:r>
          </w:p>
        </w:tc>
        <w:tc>
          <w:tcPr>
            <w:tcW w:w="1260"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38" w:right="0" w:firstLine="0"/>
              <w:jc w:val="left"/>
            </w:pPr>
            <w:r>
              <w:rPr>
                <w:b/>
              </w:rPr>
              <w:t xml:space="preserve">Носиоци </w:t>
            </w:r>
          </w:p>
        </w:tc>
        <w:tc>
          <w:tcPr>
            <w:tcW w:w="1277"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52" w:firstLine="0"/>
              <w:jc w:val="center"/>
            </w:pPr>
            <w:r>
              <w:rPr>
                <w:b/>
              </w:rPr>
              <w:t xml:space="preserve">Време </w:t>
            </w:r>
          </w:p>
        </w:tc>
      </w:tr>
      <w:tr w:rsidR="00BB4D74" w:rsidTr="00BB4D74">
        <w:trPr>
          <w:trHeight w:val="883"/>
        </w:trPr>
        <w:tc>
          <w:tcPr>
            <w:tcW w:w="828"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0" w:firstLine="0"/>
              <w:jc w:val="center"/>
            </w:pPr>
          </w:p>
        </w:tc>
        <w:tc>
          <w:tcPr>
            <w:tcW w:w="6213" w:type="dxa"/>
            <w:tcBorders>
              <w:top w:val="single" w:sz="4" w:space="0" w:color="000000"/>
              <w:left w:val="single" w:sz="4" w:space="0" w:color="000000"/>
              <w:bottom w:val="single" w:sz="4" w:space="0" w:color="000000"/>
              <w:right w:val="single" w:sz="4" w:space="0" w:color="000000"/>
            </w:tcBorders>
          </w:tcPr>
          <w:p w:rsidR="00BB4D74" w:rsidRDefault="00BB4D74">
            <w:pPr>
              <w:spacing w:after="0" w:line="240" w:lineRule="auto"/>
            </w:pPr>
            <w:r>
              <w:rPr>
                <w:bCs/>
              </w:rPr>
              <w:t>Резултати ученика на завршном испиту показуjу оствареност стандарда постигнућа наставних предмета, односно оствареност постављених индивидуалних циљева учења</w:t>
            </w:r>
          </w:p>
          <w:p w:rsidR="00BB4D74" w:rsidRDefault="00BB4D74">
            <w:pPr>
              <w:spacing w:after="0" w:line="240" w:lineRule="auto"/>
            </w:pPr>
          </w:p>
          <w:p w:rsidR="00BB4D74" w:rsidRDefault="00BB4D74">
            <w:pPr>
              <w:spacing w:after="0" w:line="254" w:lineRule="auto"/>
              <w:ind w:left="0" w:right="56" w:firstLine="0"/>
              <w:jc w:val="center"/>
            </w:pPr>
            <w:r>
              <w:rPr>
                <w:sz w:val="22"/>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rPr>
                <w:lang w:val="sr-Cyrl-RS"/>
              </w:rPr>
            </w:pPr>
            <w:r>
              <w:rPr>
                <w:sz w:val="22"/>
              </w:rPr>
              <w:t xml:space="preserve">Стручни сарадник </w:t>
            </w:r>
            <w:r>
              <w:rPr>
                <w:sz w:val="22"/>
                <w:lang w:val="sr-Cyrl-RS"/>
              </w:rPr>
              <w:t>, директор, прредметни наставници</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58" w:right="0" w:firstLine="0"/>
              <w:jc w:val="left"/>
              <w:rPr>
                <w:lang w:val="sr-Cyrl-RS"/>
              </w:rPr>
            </w:pPr>
            <w:r>
              <w:rPr>
                <w:lang w:val="sr-Cyrl-RS"/>
              </w:rPr>
              <w:t xml:space="preserve">Крај године </w:t>
            </w:r>
          </w:p>
        </w:tc>
      </w:tr>
      <w:tr w:rsidR="00BB4D74" w:rsidTr="00BB4D74">
        <w:trPr>
          <w:trHeight w:val="593"/>
        </w:trPr>
        <w:tc>
          <w:tcPr>
            <w:tcW w:w="828"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0" w:firstLine="0"/>
              <w:jc w:val="center"/>
            </w:pPr>
          </w:p>
        </w:tc>
        <w:tc>
          <w:tcPr>
            <w:tcW w:w="6213"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40" w:lineRule="auto"/>
            </w:pPr>
            <w:r>
              <w:t>Резултати</w:t>
            </w:r>
            <w:proofErr w:type="gramStart"/>
            <w:r>
              <w:t>  праћења</w:t>
            </w:r>
            <w:proofErr w:type="gramEnd"/>
            <w:r>
              <w:t>  образовних постигнућа користе се за даљи развоj ученика.</w:t>
            </w:r>
          </w:p>
          <w:p w:rsidR="00BB4D74" w:rsidRDefault="00BB4D74">
            <w:pPr>
              <w:spacing w:after="0" w:line="240"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sz w:val="22"/>
              </w:rPr>
              <w:t xml:space="preserve">Стручни сарадник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58" w:right="0" w:firstLine="0"/>
              <w:jc w:val="left"/>
            </w:pPr>
            <w:r>
              <w:rPr>
                <w:sz w:val="22"/>
              </w:rPr>
              <w:t xml:space="preserve">квартално </w:t>
            </w:r>
          </w:p>
        </w:tc>
      </w:tr>
      <w:tr w:rsidR="00BB4D74" w:rsidTr="00BB4D74">
        <w:trPr>
          <w:trHeight w:val="881"/>
        </w:trPr>
        <w:tc>
          <w:tcPr>
            <w:tcW w:w="828"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0" w:firstLine="0"/>
              <w:jc w:val="center"/>
            </w:pPr>
          </w:p>
        </w:tc>
        <w:tc>
          <w:tcPr>
            <w:tcW w:w="6213"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40" w:lineRule="auto"/>
            </w:pPr>
            <w:r>
              <w:t>Ученици коjима jе потребна додатна образовна подршка остваруjу постигнућа у складу са индивидуалним циљевима учења / прилагођеним образовним</w:t>
            </w:r>
            <w:proofErr w:type="gramStart"/>
            <w:r>
              <w:t>  стандардима</w:t>
            </w:r>
            <w:proofErr w:type="gramEnd"/>
            <w:r>
              <w:t>.</w:t>
            </w:r>
          </w:p>
          <w:p w:rsidR="00BB4D74" w:rsidRDefault="00BB4D74">
            <w:pPr>
              <w:spacing w:after="0" w:line="240" w:lineRule="auto"/>
            </w:pPr>
            <w:r>
              <w:t>Ученици су укључени у допунску наставу у складу са своjим потребама.</w:t>
            </w:r>
          </w:p>
          <w:p w:rsidR="00BB4D74" w:rsidRDefault="00BB4D74">
            <w:pPr>
              <w:spacing w:after="0" w:line="254" w:lineRule="auto"/>
              <w:ind w:left="0" w:right="52" w:firstLine="0"/>
              <w:jc w:val="center"/>
            </w:pPr>
          </w:p>
        </w:tc>
        <w:tc>
          <w:tcPr>
            <w:tcW w:w="1260"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rPr>
                <w:sz w:val="22"/>
                <w:lang w:val="sr-Cyrl-RS"/>
              </w:rPr>
            </w:pPr>
            <w:r>
              <w:rPr>
                <w:sz w:val="22"/>
              </w:rPr>
              <w:t>Стручни сарадник</w:t>
            </w:r>
            <w:r>
              <w:rPr>
                <w:sz w:val="22"/>
                <w:lang w:val="sr-Cyrl-RS"/>
              </w:rPr>
              <w:t>,</w:t>
            </w:r>
          </w:p>
          <w:p w:rsidR="00BB4D74" w:rsidRDefault="00BB4D74">
            <w:pPr>
              <w:spacing w:after="0" w:line="254" w:lineRule="auto"/>
              <w:ind w:left="0" w:right="0" w:firstLine="0"/>
              <w:jc w:val="center"/>
              <w:rPr>
                <w:lang w:val="sr-Cyrl-RS"/>
              </w:rPr>
            </w:pPr>
            <w:r>
              <w:rPr>
                <w:sz w:val="22"/>
                <w:lang w:val="sr-Cyrl-RS"/>
              </w:rPr>
              <w:t>Предметни наставници</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58" w:right="0" w:firstLine="0"/>
              <w:jc w:val="left"/>
            </w:pPr>
            <w:r>
              <w:rPr>
                <w:sz w:val="22"/>
              </w:rPr>
              <w:t xml:space="preserve">Током </w:t>
            </w:r>
            <w:r>
              <w:rPr>
                <w:sz w:val="22"/>
                <w:lang w:val="sr-Cyrl-RS"/>
              </w:rPr>
              <w:t xml:space="preserve">године  </w:t>
            </w:r>
          </w:p>
        </w:tc>
      </w:tr>
      <w:tr w:rsidR="00BB4D74" w:rsidTr="00BB4D74">
        <w:trPr>
          <w:trHeight w:val="593"/>
        </w:trPr>
        <w:tc>
          <w:tcPr>
            <w:tcW w:w="828"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0" w:firstLine="0"/>
              <w:jc w:val="center"/>
            </w:pPr>
          </w:p>
        </w:tc>
        <w:tc>
          <w:tcPr>
            <w:tcW w:w="6213"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t>Школа реализуjе квалитетан програм припреме</w:t>
            </w:r>
            <w:proofErr w:type="gramStart"/>
            <w:r>
              <w:t>  ученика</w:t>
            </w:r>
            <w:proofErr w:type="gramEnd"/>
            <w:r>
              <w:t xml:space="preserve"> за завршни испит.</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62" w:right="0" w:firstLine="0"/>
              <w:jc w:val="left"/>
            </w:pPr>
            <w:r>
              <w:rPr>
                <w:sz w:val="22"/>
              </w:rPr>
              <w:t xml:space="preserve">Предметни </w:t>
            </w:r>
            <w:r>
              <w:rPr>
                <w:sz w:val="22"/>
                <w:lang w:val="sr-Cyrl-RS"/>
              </w:rPr>
              <w:t xml:space="preserve">наставници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60" w:right="0" w:firstLine="0"/>
              <w:jc w:val="left"/>
            </w:pPr>
            <w:r>
              <w:rPr>
                <w:sz w:val="22"/>
              </w:rPr>
              <w:t xml:space="preserve">Децембар </w:t>
            </w:r>
          </w:p>
        </w:tc>
      </w:tr>
      <w:tr w:rsidR="00BB4D74" w:rsidTr="00BB4D74">
        <w:trPr>
          <w:trHeight w:val="593"/>
        </w:trPr>
        <w:tc>
          <w:tcPr>
            <w:tcW w:w="828"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0" w:firstLine="0"/>
              <w:jc w:val="center"/>
              <w:rPr>
                <w:sz w:val="22"/>
              </w:rPr>
            </w:pPr>
          </w:p>
        </w:tc>
        <w:tc>
          <w:tcPr>
            <w:tcW w:w="6213"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t>Резултати инициjалних и годишњих тестова и провера знања користе се у индивидуализациjи подршке у учењу</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62" w:right="0" w:firstLine="0"/>
              <w:jc w:val="left"/>
              <w:rPr>
                <w:sz w:val="22"/>
              </w:rPr>
            </w:pPr>
            <w:r>
              <w:rPr>
                <w:sz w:val="22"/>
              </w:rPr>
              <w:t xml:space="preserve">Предметни </w:t>
            </w:r>
            <w:r>
              <w:rPr>
                <w:sz w:val="22"/>
                <w:lang w:val="sr-Cyrl-RS"/>
              </w:rPr>
              <w:t>наставници</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60" w:right="0" w:firstLine="0"/>
              <w:jc w:val="left"/>
              <w:rPr>
                <w:sz w:val="22"/>
                <w:lang w:val="sr-Cyrl-RS"/>
              </w:rPr>
            </w:pPr>
            <w:r>
              <w:rPr>
                <w:sz w:val="22"/>
                <w:lang w:val="sr-Cyrl-RS"/>
              </w:rPr>
              <w:t>Почетак и крај школске године</w:t>
            </w:r>
          </w:p>
        </w:tc>
      </w:tr>
    </w:tbl>
    <w:p w:rsidR="00BB4D74" w:rsidRDefault="00BB4D74" w:rsidP="00BB4D74">
      <w:pPr>
        <w:spacing w:after="0" w:line="254" w:lineRule="auto"/>
        <w:ind w:left="0" w:right="0" w:firstLine="0"/>
        <w:jc w:val="left"/>
      </w:pPr>
      <w:r>
        <w:t xml:space="preserve"> </w:t>
      </w:r>
    </w:p>
    <w:tbl>
      <w:tblPr>
        <w:tblStyle w:val="TableGrid0"/>
        <w:tblW w:w="9578" w:type="dxa"/>
        <w:tblInd w:w="-108" w:type="dxa"/>
        <w:tblCellMar>
          <w:top w:w="51" w:type="dxa"/>
          <w:left w:w="115" w:type="dxa"/>
          <w:right w:w="95" w:type="dxa"/>
        </w:tblCellMar>
        <w:tblLook w:val="04A0" w:firstRow="1" w:lastRow="0" w:firstColumn="1" w:lastColumn="0" w:noHBand="0" w:noVBand="1"/>
      </w:tblPr>
      <w:tblGrid>
        <w:gridCol w:w="3069"/>
        <w:gridCol w:w="2266"/>
        <w:gridCol w:w="1699"/>
        <w:gridCol w:w="1291"/>
        <w:gridCol w:w="1253"/>
      </w:tblGrid>
      <w:tr w:rsidR="00BB4D74" w:rsidTr="00BB4D74">
        <w:trPr>
          <w:trHeight w:val="770"/>
        </w:trPr>
        <w:tc>
          <w:tcPr>
            <w:tcW w:w="3080"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b/>
                <w:sz w:val="22"/>
              </w:rPr>
              <w:t xml:space="preserve">Индикатори промена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b/>
                <w:sz w:val="22"/>
              </w:rPr>
              <w:t xml:space="preserve">Критеријум успеха </w:t>
            </w:r>
          </w:p>
        </w:tc>
        <w:tc>
          <w:tcPr>
            <w:tcW w:w="1701"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b/>
                <w:sz w:val="22"/>
              </w:rPr>
              <w:t xml:space="preserve">Начин, поступак, техника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19" w:firstLine="0"/>
              <w:jc w:val="center"/>
            </w:pPr>
            <w:r>
              <w:rPr>
                <w:b/>
                <w:sz w:val="22"/>
              </w:rPr>
              <w:t xml:space="preserve">Носиоци </w:t>
            </w:r>
          </w:p>
        </w:tc>
        <w:tc>
          <w:tcPr>
            <w:tcW w:w="1253"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19" w:firstLine="0"/>
              <w:jc w:val="center"/>
            </w:pPr>
            <w:r>
              <w:rPr>
                <w:b/>
                <w:sz w:val="22"/>
              </w:rPr>
              <w:t xml:space="preserve">Време </w:t>
            </w:r>
          </w:p>
        </w:tc>
      </w:tr>
      <w:tr w:rsidR="00BB4D74" w:rsidTr="00BB4D74">
        <w:trPr>
          <w:trHeight w:val="1527"/>
        </w:trPr>
        <w:tc>
          <w:tcPr>
            <w:tcW w:w="3080"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35" w:right="0" w:firstLine="0"/>
              <w:jc w:val="center"/>
            </w:pPr>
            <w:r>
              <w:rPr>
                <w:sz w:val="22"/>
                <w:lang w:val="sr-Cyrl-RS"/>
              </w:rPr>
              <w:lastRenderedPageBreak/>
              <w:t xml:space="preserve">Додатна подршка ученицим ,прилагођавање и квалитетан програм припрема доприноси бољим постигнућима </w:t>
            </w:r>
          </w:p>
          <w:p w:rsidR="00BB4D74" w:rsidRDefault="00BB4D74">
            <w:pPr>
              <w:spacing w:after="0" w:line="254" w:lineRule="auto"/>
              <w:ind w:left="0" w:right="0" w:firstLine="0"/>
              <w:jc w:val="center"/>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B4D74" w:rsidRDefault="00BB4D74">
            <w:pPr>
              <w:spacing w:after="2" w:line="232" w:lineRule="auto"/>
              <w:ind w:left="0" w:right="0" w:firstLine="0"/>
              <w:jc w:val="center"/>
              <w:rPr>
                <w:lang w:val="sr-Cyrl-RS"/>
              </w:rPr>
            </w:pPr>
            <w:r>
              <w:rPr>
                <w:sz w:val="22"/>
              </w:rPr>
              <w:t xml:space="preserve">60% </w:t>
            </w:r>
            <w:r>
              <w:rPr>
                <w:sz w:val="22"/>
                <w:lang w:val="sr-Cyrl-RS"/>
              </w:rPr>
              <w:t xml:space="preserve">наставника користи резултате иницијалних , годишњих тестирања,провера и ученичка постигнућа користе као корективни фактор </w:t>
            </w:r>
          </w:p>
          <w:p w:rsidR="00BB4D74" w:rsidRDefault="00BB4D74">
            <w:pPr>
              <w:spacing w:after="0" w:line="254" w:lineRule="auto"/>
              <w:ind w:left="0" w:right="0" w:firstLine="0"/>
              <w:jc w:val="cente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rPr>
                <w:lang w:val="sr-Cyrl-RS"/>
              </w:rPr>
            </w:pPr>
            <w:r>
              <w:rPr>
                <w:lang w:val="sr-Cyrl-RS"/>
              </w:rPr>
              <w:t>Евиденција о ученицима, провера планова активности, записници са већа, увид у евиденцију ес дневника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sz w:val="22"/>
              </w:rPr>
              <w:t>Тим за развојно планирање</w:t>
            </w:r>
            <w:r>
              <w:rPr>
                <w:sz w:val="22"/>
                <w:lang w:val="sr-Cyrl-RS"/>
              </w:rPr>
              <w:t xml:space="preserve">, стручни сарадник, директор </w:t>
            </w:r>
          </w:p>
        </w:tc>
        <w:tc>
          <w:tcPr>
            <w:tcW w:w="1253"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19" w:firstLine="0"/>
              <w:jc w:val="center"/>
            </w:pPr>
            <w:r>
              <w:rPr>
                <w:sz w:val="22"/>
              </w:rPr>
              <w:t xml:space="preserve">Квартално </w:t>
            </w:r>
          </w:p>
        </w:tc>
      </w:tr>
    </w:tbl>
    <w:p w:rsidR="00BB4D74" w:rsidRDefault="00BB4D74" w:rsidP="00BB4D74">
      <w:pPr>
        <w:ind w:left="-5" w:right="0"/>
      </w:pPr>
    </w:p>
    <w:p w:rsidR="00BB4D74" w:rsidRDefault="00BB4D74" w:rsidP="00BB4D74">
      <w:pPr>
        <w:spacing w:after="0" w:line="314" w:lineRule="auto"/>
        <w:ind w:left="-5" w:right="0"/>
        <w:jc w:val="left"/>
        <w:rPr>
          <w:b/>
          <w:lang w:val="sr-Cyrl-RS"/>
        </w:rPr>
      </w:pPr>
      <w:r>
        <w:rPr>
          <w:b/>
          <w:lang w:val="sr-Cyrl-RS"/>
        </w:rPr>
        <w:t xml:space="preserve">Област квалитета – </w:t>
      </w:r>
      <w:r>
        <w:rPr>
          <w:b/>
        </w:rPr>
        <w:t>E</w:t>
      </w:r>
      <w:r>
        <w:rPr>
          <w:b/>
          <w:lang w:val="sr-Cyrl-RS"/>
        </w:rPr>
        <w:t>ТОС</w:t>
      </w:r>
    </w:p>
    <w:p w:rsidR="00BB4D74" w:rsidRDefault="00BB4D74" w:rsidP="00BB4D74">
      <w:pPr>
        <w:spacing w:after="0" w:line="240" w:lineRule="auto"/>
        <w:ind w:left="360" w:right="0" w:firstLine="0"/>
        <w:textAlignment w:val="baseline"/>
        <w:rPr>
          <w:bCs/>
        </w:rPr>
      </w:pPr>
      <w:r>
        <w:rPr>
          <w:b/>
        </w:rPr>
        <w:t xml:space="preserve">РАЗВОЈНИ ЦИЉ: </w:t>
      </w:r>
      <w:r>
        <w:rPr>
          <w:bCs/>
        </w:rPr>
        <w:t>Успостављ</w:t>
      </w:r>
      <w:r>
        <w:rPr>
          <w:bCs/>
          <w:lang w:val="sr-Cyrl-RS"/>
        </w:rPr>
        <w:t xml:space="preserve">ање </w:t>
      </w:r>
      <w:r>
        <w:rPr>
          <w:bCs/>
        </w:rPr>
        <w:t>  добри</w:t>
      </w:r>
      <w:r>
        <w:rPr>
          <w:bCs/>
          <w:lang w:val="sr-Cyrl-RS"/>
        </w:rPr>
        <w:t>х</w:t>
      </w:r>
      <w:r>
        <w:rPr>
          <w:bCs/>
        </w:rPr>
        <w:t xml:space="preserve"> међуљудскх однос.</w:t>
      </w:r>
      <w:r>
        <w:rPr>
          <w:bCs/>
          <w:lang w:val="sr-Cyrl-RS"/>
        </w:rPr>
        <w:t xml:space="preserve"> Подржавање и промоција </w:t>
      </w:r>
      <w:r>
        <w:rPr>
          <w:bCs/>
        </w:rPr>
        <w:t>резултати ученика и наставника.</w:t>
      </w:r>
      <w:r>
        <w:rPr>
          <w:bCs/>
          <w:lang w:val="sr-Cyrl-RS"/>
        </w:rPr>
        <w:t xml:space="preserve"> Оснаживање </w:t>
      </w:r>
      <w:r>
        <w:rPr>
          <w:bCs/>
        </w:rPr>
        <w:t>систем</w:t>
      </w:r>
      <w:r>
        <w:rPr>
          <w:bCs/>
          <w:lang w:val="sr-Cyrl-RS"/>
        </w:rPr>
        <w:t>а</w:t>
      </w:r>
      <w:r>
        <w:rPr>
          <w:bCs/>
        </w:rPr>
        <w:t xml:space="preserve"> заштите од насиља.</w:t>
      </w:r>
    </w:p>
    <w:p w:rsidR="00BB4D74" w:rsidRDefault="00BB4D74" w:rsidP="00BB4D74">
      <w:pPr>
        <w:spacing w:after="0" w:line="314" w:lineRule="auto"/>
        <w:ind w:left="-5" w:right="0"/>
        <w:jc w:val="left"/>
      </w:pPr>
    </w:p>
    <w:p w:rsidR="00BB4D74" w:rsidRDefault="00BB4D74" w:rsidP="00BB4D74">
      <w:pPr>
        <w:spacing w:after="4" w:line="324" w:lineRule="auto"/>
        <w:ind w:left="-5" w:right="0"/>
        <w:rPr>
          <w:lang w:val="sr-Cyrl-RS"/>
        </w:rPr>
      </w:pPr>
    </w:p>
    <w:p w:rsidR="00BB4D74" w:rsidRDefault="00BB4D74" w:rsidP="00BB4D74">
      <w:pPr>
        <w:ind w:left="-5" w:right="0"/>
      </w:pPr>
      <w:r>
        <w:t xml:space="preserve">Током године реализоване су следеће активности: </w:t>
      </w:r>
    </w:p>
    <w:tbl>
      <w:tblPr>
        <w:tblStyle w:val="TableGrid0"/>
        <w:tblW w:w="9578" w:type="dxa"/>
        <w:tblInd w:w="-108" w:type="dxa"/>
        <w:tblCellMar>
          <w:top w:w="7" w:type="dxa"/>
          <w:left w:w="115" w:type="dxa"/>
          <w:right w:w="65" w:type="dxa"/>
        </w:tblCellMar>
        <w:tblLook w:val="04A0" w:firstRow="1" w:lastRow="0" w:firstColumn="1" w:lastColumn="0" w:noHBand="0" w:noVBand="1"/>
      </w:tblPr>
      <w:tblGrid>
        <w:gridCol w:w="823"/>
        <w:gridCol w:w="6155"/>
        <w:gridCol w:w="1324"/>
        <w:gridCol w:w="1276"/>
      </w:tblGrid>
      <w:tr w:rsidR="00BB4D74" w:rsidTr="00BB4D74">
        <w:trPr>
          <w:trHeight w:val="286"/>
        </w:trPr>
        <w:tc>
          <w:tcPr>
            <w:tcW w:w="823"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7" w:right="0" w:firstLine="0"/>
              <w:jc w:val="center"/>
            </w:pPr>
            <w:r>
              <w:t xml:space="preserve"> </w:t>
            </w:r>
          </w:p>
        </w:tc>
        <w:tc>
          <w:tcPr>
            <w:tcW w:w="6155"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52" w:firstLine="0"/>
              <w:jc w:val="center"/>
            </w:pPr>
            <w:r>
              <w:rPr>
                <w:b/>
              </w:rPr>
              <w:t xml:space="preserve">Активности </w:t>
            </w:r>
          </w:p>
        </w:tc>
        <w:tc>
          <w:tcPr>
            <w:tcW w:w="1324"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38" w:right="0" w:firstLine="0"/>
              <w:jc w:val="left"/>
            </w:pPr>
            <w:r>
              <w:rPr>
                <w:b/>
              </w:rPr>
              <w:t xml:space="preserve">Носиоци </w:t>
            </w:r>
          </w:p>
        </w:tc>
        <w:tc>
          <w:tcPr>
            <w:tcW w:w="1276"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52" w:firstLine="0"/>
              <w:jc w:val="center"/>
            </w:pPr>
            <w:r>
              <w:rPr>
                <w:b/>
              </w:rPr>
              <w:t xml:space="preserve">Време </w:t>
            </w:r>
          </w:p>
        </w:tc>
      </w:tr>
      <w:tr w:rsidR="00BB4D74" w:rsidTr="00BB4D74">
        <w:trPr>
          <w:trHeight w:val="883"/>
        </w:trPr>
        <w:tc>
          <w:tcPr>
            <w:tcW w:w="823"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0" w:firstLine="0"/>
              <w:jc w:val="center"/>
            </w:pPr>
          </w:p>
        </w:tc>
        <w:tc>
          <w:tcPr>
            <w:tcW w:w="6155" w:type="dxa"/>
            <w:tcBorders>
              <w:top w:val="single" w:sz="4" w:space="0" w:color="000000"/>
              <w:left w:val="single" w:sz="4" w:space="0" w:color="000000"/>
              <w:bottom w:val="single" w:sz="4" w:space="0" w:color="000000"/>
              <w:right w:val="single" w:sz="4" w:space="0" w:color="000000"/>
            </w:tcBorders>
          </w:tcPr>
          <w:p w:rsidR="00BB4D74" w:rsidRDefault="00BB4D74">
            <w:pPr>
              <w:spacing w:after="0" w:line="240" w:lineRule="auto"/>
            </w:pPr>
            <w:r>
              <w:t>У школи постоjи доследно поштовање норми коjима jе регулисано понашање и одговорност свих.</w:t>
            </w:r>
          </w:p>
          <w:p w:rsidR="00BB4D74" w:rsidRDefault="00BB4D74">
            <w:pPr>
              <w:spacing w:after="0" w:line="240" w:lineRule="auto"/>
            </w:pPr>
            <w:r>
              <w:t>За</w:t>
            </w:r>
            <w:proofErr w:type="gramStart"/>
            <w:r>
              <w:t>  дискриминаторско</w:t>
            </w:r>
            <w:proofErr w:type="gramEnd"/>
            <w:r>
              <w:t xml:space="preserve"> понашање у школи доследно се примењуjу мере и санкциjе.</w:t>
            </w:r>
          </w:p>
          <w:p w:rsidR="00BB4D74" w:rsidRDefault="00BB4D74">
            <w:pPr>
              <w:spacing w:after="0" w:line="240" w:lineRule="auto"/>
            </w:pPr>
            <w:r>
              <w:t xml:space="preserve"> За новопридошле ученике и запослене у школи примењуjу се разрађени поступци прилагођавања на нову школску средину.</w:t>
            </w:r>
          </w:p>
          <w:p w:rsidR="00BB4D74" w:rsidRDefault="00BB4D74">
            <w:pPr>
              <w:spacing w:after="0" w:line="240" w:lineRule="auto"/>
            </w:pPr>
            <w:r>
              <w:t xml:space="preserve"> У школи се користе различите технике за превенциjу и конструктивно решавање</w:t>
            </w:r>
          </w:p>
          <w:p w:rsidR="00BB4D74" w:rsidRDefault="00BB4D74">
            <w:pPr>
              <w:spacing w:after="0" w:line="240" w:lineRule="auto"/>
            </w:pPr>
            <w:proofErr w:type="gramStart"/>
            <w:r>
              <w:t>конфликата</w:t>
            </w:r>
            <w:proofErr w:type="gramEnd"/>
            <w:r>
              <w:t>.</w:t>
            </w:r>
          </w:p>
          <w:p w:rsidR="00BB4D74" w:rsidRDefault="00BB4D74">
            <w:pPr>
              <w:spacing w:after="0" w:line="254" w:lineRule="auto"/>
              <w:ind w:left="0" w:right="56" w:firstLine="0"/>
              <w:jc w:val="center"/>
            </w:pP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rPr>
                <w:lang w:val="sr-Cyrl-RS"/>
              </w:rPr>
            </w:pPr>
            <w:r>
              <w:rPr>
                <w:sz w:val="22"/>
              </w:rPr>
              <w:t xml:space="preserve">Стручни сарадник </w:t>
            </w:r>
            <w:r>
              <w:rPr>
                <w:sz w:val="22"/>
                <w:lang w:val="sr-Cyrl-RS"/>
              </w:rPr>
              <w:t>, директор, прредметни наставници</w:t>
            </w:r>
          </w:p>
        </w:tc>
        <w:tc>
          <w:tcPr>
            <w:tcW w:w="1276"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58" w:right="0" w:firstLine="0"/>
              <w:jc w:val="left"/>
              <w:rPr>
                <w:lang w:val="sr-Cyrl-RS"/>
              </w:rPr>
            </w:pPr>
          </w:p>
        </w:tc>
      </w:tr>
      <w:tr w:rsidR="00BB4D74" w:rsidTr="00BB4D74">
        <w:trPr>
          <w:trHeight w:val="593"/>
        </w:trPr>
        <w:tc>
          <w:tcPr>
            <w:tcW w:w="823"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0" w:firstLine="0"/>
              <w:jc w:val="center"/>
            </w:pPr>
          </w:p>
        </w:tc>
        <w:tc>
          <w:tcPr>
            <w:tcW w:w="6155" w:type="dxa"/>
            <w:tcBorders>
              <w:top w:val="single" w:sz="4" w:space="0" w:color="000000"/>
              <w:left w:val="single" w:sz="4" w:space="0" w:color="000000"/>
              <w:bottom w:val="single" w:sz="4" w:space="0" w:color="000000"/>
              <w:right w:val="single" w:sz="4" w:space="0" w:color="000000"/>
            </w:tcBorders>
          </w:tcPr>
          <w:p w:rsidR="00BB4D74" w:rsidRDefault="00BB4D74">
            <w:pPr>
              <w:spacing w:after="0" w:line="240" w:lineRule="auto"/>
            </w:pPr>
            <w:r>
              <w:t>Успех сваког поjединца, групе или одељења прихвата се и промовише као лични успех и успех школе.</w:t>
            </w:r>
          </w:p>
          <w:p w:rsidR="00BB4D74" w:rsidRDefault="00BB4D74">
            <w:pPr>
              <w:spacing w:after="0" w:line="240" w:lineRule="auto"/>
            </w:pPr>
            <w:r>
              <w:t> У школи се примењуjе интерни систем награђивања ученика и запослених за</w:t>
            </w:r>
          </w:p>
          <w:p w:rsidR="00BB4D74" w:rsidRDefault="00BB4D74">
            <w:pPr>
              <w:spacing w:after="0" w:line="240" w:lineRule="auto"/>
            </w:pPr>
            <w:proofErr w:type="gramStart"/>
            <w:r>
              <w:t>постигнуте</w:t>
            </w:r>
            <w:proofErr w:type="gramEnd"/>
            <w:r>
              <w:t xml:space="preserve"> резултате.</w:t>
            </w:r>
          </w:p>
          <w:p w:rsidR="00BB4D74" w:rsidRDefault="00BB4D74">
            <w:pPr>
              <w:spacing w:after="0" w:line="240" w:lineRule="auto"/>
            </w:pPr>
            <w:r>
              <w:t xml:space="preserve"> У школи се организуjу различите активности за ученике у коjима свако има прилику да постигне резултат/успех.</w:t>
            </w:r>
          </w:p>
          <w:p w:rsidR="00BB4D74" w:rsidRDefault="00BB4D74">
            <w:pPr>
              <w:spacing w:after="0" w:line="240" w:lineRule="auto"/>
            </w:pPr>
            <w:r>
              <w:t xml:space="preserve"> Ученици са сметњама у развоjу и инвалидитетом учествуjу у различитим активностима установе.</w:t>
            </w:r>
          </w:p>
          <w:p w:rsidR="00BB4D74" w:rsidRDefault="00BB4D74">
            <w:pPr>
              <w:spacing w:after="0" w:line="240" w:lineRule="auto"/>
            </w:pPr>
          </w:p>
        </w:tc>
        <w:tc>
          <w:tcPr>
            <w:tcW w:w="1324"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sz w:val="22"/>
              </w:rPr>
              <w:t xml:space="preserve">Стручни сарадник </w:t>
            </w:r>
            <w:r>
              <w:rPr>
                <w:sz w:val="22"/>
                <w:lang w:val="sr-Cyrl-RS"/>
              </w:rPr>
              <w:t>, директор, прредметни наставници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58" w:right="0" w:firstLine="0"/>
              <w:jc w:val="left"/>
            </w:pPr>
            <w:r>
              <w:rPr>
                <w:sz w:val="22"/>
              </w:rPr>
              <w:t xml:space="preserve">квартално </w:t>
            </w:r>
          </w:p>
        </w:tc>
      </w:tr>
      <w:tr w:rsidR="00BB4D74" w:rsidTr="00BB4D74">
        <w:trPr>
          <w:trHeight w:val="881"/>
        </w:trPr>
        <w:tc>
          <w:tcPr>
            <w:tcW w:w="823"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54" w:lineRule="auto"/>
              <w:ind w:left="0" w:right="50" w:firstLine="0"/>
              <w:jc w:val="center"/>
            </w:pPr>
          </w:p>
        </w:tc>
        <w:tc>
          <w:tcPr>
            <w:tcW w:w="6155" w:type="dxa"/>
            <w:tcBorders>
              <w:top w:val="single" w:sz="4" w:space="0" w:color="000000"/>
              <w:left w:val="single" w:sz="4" w:space="0" w:color="000000"/>
              <w:bottom w:val="single" w:sz="4" w:space="0" w:color="000000"/>
              <w:right w:val="single" w:sz="4" w:space="0" w:color="000000"/>
            </w:tcBorders>
            <w:vAlign w:val="center"/>
          </w:tcPr>
          <w:p w:rsidR="00BB4D74" w:rsidRDefault="00BB4D74">
            <w:pPr>
              <w:spacing w:after="0" w:line="240" w:lineRule="auto"/>
            </w:pPr>
            <w:r>
              <w:t>У школи jе видљиво и jасно</w:t>
            </w:r>
            <w:proofErr w:type="gramStart"/>
            <w:r>
              <w:t>  изражен</w:t>
            </w:r>
            <w:proofErr w:type="gramEnd"/>
            <w:r>
              <w:t xml:space="preserve"> негативан став према насиљу.</w:t>
            </w:r>
          </w:p>
          <w:p w:rsidR="00BB4D74" w:rsidRDefault="00BB4D74">
            <w:pPr>
              <w:spacing w:after="0" w:line="240" w:lineRule="auto"/>
            </w:pPr>
            <w:r>
              <w:t>У школи функционише мрежа за решавање проблема насиља у складу са Протоколом о заштити деце/ ученика од насиља, злостављања и занемаривања у</w:t>
            </w:r>
          </w:p>
          <w:p w:rsidR="00BB4D74" w:rsidRDefault="00BB4D74">
            <w:pPr>
              <w:spacing w:after="0" w:line="240" w:lineRule="auto"/>
            </w:pPr>
            <w:proofErr w:type="gramStart"/>
            <w:r>
              <w:t>образовно-</w:t>
            </w:r>
            <w:proofErr w:type="gramEnd"/>
            <w:r>
              <w:t xml:space="preserve"> васпитним установама.</w:t>
            </w:r>
          </w:p>
          <w:p w:rsidR="00BB4D74" w:rsidRDefault="00BB4D74">
            <w:pPr>
              <w:spacing w:after="0" w:line="240" w:lineRule="auto"/>
              <w:ind w:left="0" w:firstLine="0"/>
            </w:pPr>
            <w:r>
              <w:lastRenderedPageBreak/>
              <w:t>Школа организуjе активности за запослене у школи, ученике и родитеље, коjе су директно усмерене на превенциjу насиља.</w:t>
            </w:r>
          </w:p>
          <w:p w:rsidR="00BB4D74" w:rsidRDefault="00BB4D74">
            <w:pPr>
              <w:spacing w:after="0" w:line="240" w:lineRule="auto"/>
            </w:pPr>
            <w:r>
              <w:t>Школа организуjе посебне  активности подршке и васпитни рад са ученицима коjи су </w:t>
            </w:r>
          </w:p>
          <w:p w:rsidR="00BB4D74" w:rsidRDefault="00BB4D74">
            <w:pPr>
              <w:spacing w:after="0" w:line="240" w:lineRule="auto"/>
            </w:pPr>
            <w:proofErr w:type="gramStart"/>
            <w:r>
              <w:t>укључени</w:t>
            </w:r>
            <w:proofErr w:type="gramEnd"/>
            <w:r>
              <w:t xml:space="preserve"> у насиље (коjи испољаваjу насилничко понашање, трпе га или су сведоци).</w:t>
            </w:r>
          </w:p>
          <w:p w:rsidR="00BB4D74" w:rsidRDefault="00BB4D74">
            <w:pPr>
              <w:spacing w:after="0" w:line="240" w:lineRule="auto"/>
            </w:pPr>
            <w:r>
              <w:t>     </w:t>
            </w:r>
          </w:p>
          <w:p w:rsidR="00BB4D74" w:rsidRDefault="00BB4D74">
            <w:pPr>
              <w:spacing w:after="0" w:line="240" w:lineRule="auto"/>
            </w:pPr>
          </w:p>
        </w:tc>
        <w:tc>
          <w:tcPr>
            <w:tcW w:w="1324"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rPr>
                <w:sz w:val="22"/>
                <w:lang w:val="sr-Cyrl-RS"/>
              </w:rPr>
            </w:pPr>
            <w:r>
              <w:rPr>
                <w:sz w:val="22"/>
              </w:rPr>
              <w:lastRenderedPageBreak/>
              <w:t>Стручни сарадник</w:t>
            </w:r>
            <w:r>
              <w:rPr>
                <w:sz w:val="22"/>
                <w:lang w:val="sr-Cyrl-RS"/>
              </w:rPr>
              <w:t>,</w:t>
            </w:r>
          </w:p>
          <w:p w:rsidR="00BB4D74" w:rsidRDefault="00BB4D74">
            <w:pPr>
              <w:spacing w:after="0" w:line="254" w:lineRule="auto"/>
              <w:ind w:left="0" w:right="0" w:firstLine="0"/>
              <w:jc w:val="center"/>
              <w:rPr>
                <w:lang w:val="sr-Cyrl-RS"/>
              </w:rPr>
            </w:pPr>
            <w:r>
              <w:rPr>
                <w:sz w:val="22"/>
                <w:lang w:val="sr-Cyrl-RS"/>
              </w:rPr>
              <w:t>Предметни наставници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58" w:right="0" w:firstLine="0"/>
              <w:jc w:val="left"/>
            </w:pPr>
            <w:r>
              <w:rPr>
                <w:sz w:val="22"/>
              </w:rPr>
              <w:t xml:space="preserve">Током </w:t>
            </w:r>
            <w:r>
              <w:rPr>
                <w:sz w:val="22"/>
                <w:lang w:val="sr-Cyrl-RS"/>
              </w:rPr>
              <w:t xml:space="preserve">године  </w:t>
            </w:r>
          </w:p>
        </w:tc>
      </w:tr>
    </w:tbl>
    <w:p w:rsidR="00BB4D74" w:rsidRDefault="00BB4D74" w:rsidP="00BB4D74">
      <w:pPr>
        <w:spacing w:after="0" w:line="254" w:lineRule="auto"/>
        <w:ind w:left="0" w:right="0" w:firstLine="0"/>
        <w:jc w:val="left"/>
      </w:pPr>
      <w:r>
        <w:t xml:space="preserve"> </w:t>
      </w:r>
    </w:p>
    <w:tbl>
      <w:tblPr>
        <w:tblStyle w:val="TableGrid0"/>
        <w:tblW w:w="9578" w:type="dxa"/>
        <w:tblInd w:w="-108" w:type="dxa"/>
        <w:tblCellMar>
          <w:top w:w="51" w:type="dxa"/>
          <w:left w:w="115" w:type="dxa"/>
          <w:right w:w="95" w:type="dxa"/>
        </w:tblCellMar>
        <w:tblLook w:val="04A0" w:firstRow="1" w:lastRow="0" w:firstColumn="1" w:lastColumn="0" w:noHBand="0" w:noVBand="1"/>
      </w:tblPr>
      <w:tblGrid>
        <w:gridCol w:w="1914"/>
        <w:gridCol w:w="1916"/>
        <w:gridCol w:w="1916"/>
        <w:gridCol w:w="1916"/>
        <w:gridCol w:w="1916"/>
      </w:tblGrid>
      <w:tr w:rsidR="00BB4D74" w:rsidTr="00BB4D74">
        <w:trPr>
          <w:trHeight w:val="770"/>
        </w:trPr>
        <w:tc>
          <w:tcPr>
            <w:tcW w:w="1915"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b/>
                <w:sz w:val="22"/>
              </w:rPr>
              <w:t xml:space="preserve">Индикатори промена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pPr>
            <w:r>
              <w:rPr>
                <w:b/>
                <w:sz w:val="22"/>
              </w:rPr>
              <w:t xml:space="preserve">Критеријум успеха </w:t>
            </w:r>
          </w:p>
        </w:tc>
        <w:tc>
          <w:tcPr>
            <w:tcW w:w="1916" w:type="dxa"/>
            <w:tcBorders>
              <w:top w:val="single" w:sz="4" w:space="0" w:color="000000"/>
              <w:left w:val="single" w:sz="4" w:space="0" w:color="000000"/>
              <w:bottom w:val="single" w:sz="4" w:space="0" w:color="000000"/>
              <w:right w:val="single" w:sz="4" w:space="0" w:color="000000"/>
            </w:tcBorders>
            <w:hideMark/>
          </w:tcPr>
          <w:p w:rsidR="00BB4D74" w:rsidRDefault="00BB4D74">
            <w:pPr>
              <w:spacing w:after="0" w:line="254" w:lineRule="auto"/>
              <w:ind w:left="0" w:right="0" w:firstLine="0"/>
              <w:jc w:val="center"/>
            </w:pPr>
            <w:r>
              <w:rPr>
                <w:b/>
                <w:sz w:val="22"/>
              </w:rPr>
              <w:t xml:space="preserve">Начин, поступак, техника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19" w:firstLine="0"/>
              <w:jc w:val="center"/>
            </w:pPr>
            <w:r>
              <w:rPr>
                <w:b/>
                <w:sz w:val="22"/>
              </w:rPr>
              <w:t xml:space="preserve">Носиоци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19" w:firstLine="0"/>
              <w:jc w:val="center"/>
            </w:pPr>
            <w:r>
              <w:rPr>
                <w:b/>
                <w:sz w:val="22"/>
              </w:rPr>
              <w:t xml:space="preserve">Време </w:t>
            </w:r>
          </w:p>
        </w:tc>
      </w:tr>
      <w:tr w:rsidR="00BB4D74" w:rsidTr="00BB4D74">
        <w:trPr>
          <w:trHeight w:val="1527"/>
        </w:trPr>
        <w:tc>
          <w:tcPr>
            <w:tcW w:w="1915"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35" w:right="0" w:firstLine="0"/>
              <w:jc w:val="center"/>
            </w:pPr>
            <w:r>
              <w:rPr>
                <w:sz w:val="22"/>
                <w:lang w:val="sr-Cyrl-RS"/>
              </w:rPr>
              <w:t xml:space="preserve">Школа је дезбедна средина за ученике и у њој владају добри међуљудски односи </w:t>
            </w:r>
          </w:p>
          <w:p w:rsidR="00BB4D74" w:rsidRDefault="00BB4D74">
            <w:pPr>
              <w:spacing w:after="0" w:line="254" w:lineRule="auto"/>
              <w:ind w:left="0" w:right="0" w:firstLine="0"/>
              <w:jc w:val="center"/>
            </w:pPr>
            <w:r>
              <w:rPr>
                <w:sz w:val="22"/>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BB4D74" w:rsidRDefault="00BB4D74">
            <w:pPr>
              <w:spacing w:after="2" w:line="232" w:lineRule="auto"/>
              <w:ind w:left="0" w:right="0" w:firstLine="0"/>
              <w:jc w:val="center"/>
              <w:rPr>
                <w:sz w:val="22"/>
                <w:lang w:val="sr-Cyrl-RS"/>
              </w:rPr>
            </w:pPr>
            <w:r>
              <w:rPr>
                <w:sz w:val="22"/>
              </w:rPr>
              <w:t xml:space="preserve">50% смањен број </w:t>
            </w:r>
            <w:r>
              <w:rPr>
                <w:sz w:val="22"/>
                <w:lang w:val="sr-Cyrl-RS"/>
              </w:rPr>
              <w:t>ситуација насиља</w:t>
            </w:r>
          </w:p>
          <w:p w:rsidR="00BB4D74" w:rsidRDefault="00BB4D74">
            <w:pPr>
              <w:spacing w:after="2" w:line="232" w:lineRule="auto"/>
              <w:ind w:left="0" w:right="0" w:firstLine="0"/>
              <w:jc w:val="center"/>
              <w:rPr>
                <w:lang w:val="sr-Cyrl-RS"/>
              </w:rPr>
            </w:pPr>
            <w:r>
              <w:rPr>
                <w:sz w:val="22"/>
                <w:lang w:val="sr-Cyrl-RS"/>
              </w:rPr>
              <w:t>90 % активности је реализовано з циљу повећања безбедности</w:t>
            </w:r>
          </w:p>
          <w:p w:rsidR="00BB4D74" w:rsidRDefault="00BB4D74">
            <w:pPr>
              <w:spacing w:after="0" w:line="254" w:lineRule="auto"/>
              <w:ind w:left="0" w:right="0" w:firstLine="0"/>
              <w:jc w:val="center"/>
            </w:pP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rPr>
                <w:lang w:val="sr-Cyrl-RS"/>
              </w:rPr>
            </w:pPr>
            <w:r>
              <w:rPr>
                <w:lang w:val="sr-Cyrl-RS"/>
              </w:rPr>
              <w:t>Извештаји Тимова , Извештаји са ОВ, Извештаји ОС</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0" w:firstLine="0"/>
              <w:jc w:val="center"/>
              <w:rPr>
                <w:lang w:val="sr-Cyrl-RS"/>
              </w:rPr>
            </w:pPr>
            <w:r>
              <w:rPr>
                <w:sz w:val="22"/>
              </w:rPr>
              <w:t xml:space="preserve">Тим за развојно планирање </w:t>
            </w:r>
            <w:r>
              <w:rPr>
                <w:sz w:val="22"/>
                <w:lang w:val="sr-Cyrl-RS"/>
              </w:rPr>
              <w:t>, тим за заштиту, стручни сарадник, директор</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BB4D74" w:rsidRDefault="00BB4D74">
            <w:pPr>
              <w:spacing w:after="0" w:line="254" w:lineRule="auto"/>
              <w:ind w:left="0" w:right="19" w:firstLine="0"/>
              <w:jc w:val="center"/>
            </w:pPr>
            <w:r>
              <w:rPr>
                <w:sz w:val="22"/>
              </w:rPr>
              <w:t xml:space="preserve">Квартално </w:t>
            </w:r>
          </w:p>
        </w:tc>
      </w:tr>
    </w:tbl>
    <w:p w:rsidR="00BB4D74" w:rsidRDefault="00BB4D74" w:rsidP="00BB4D74">
      <w:pPr>
        <w:ind w:left="-5" w:right="0"/>
      </w:pPr>
    </w:p>
    <w:p w:rsidR="00BB4D74" w:rsidRDefault="00BB4D74" w:rsidP="00BB4D74">
      <w:pPr>
        <w:spacing w:after="200" w:line="240" w:lineRule="auto"/>
        <w:jc w:val="center"/>
        <w:rPr>
          <w:b/>
          <w:bCs/>
          <w:sz w:val="28"/>
          <w:szCs w:val="28"/>
        </w:rPr>
      </w:pPr>
    </w:p>
    <w:p w:rsidR="00BB4D74" w:rsidRDefault="00BB4D74" w:rsidP="00BB4D74">
      <w:pPr>
        <w:spacing w:after="200" w:line="240" w:lineRule="auto"/>
        <w:jc w:val="center"/>
        <w:rPr>
          <w:b/>
          <w:bCs/>
          <w:sz w:val="28"/>
          <w:szCs w:val="28"/>
        </w:rPr>
      </w:pPr>
    </w:p>
    <w:p w:rsidR="00BB4D74" w:rsidRDefault="00BB4D74" w:rsidP="00BB4D74">
      <w:pPr>
        <w:spacing w:after="200" w:line="276" w:lineRule="auto"/>
        <w:ind w:left="0" w:right="0" w:firstLine="0"/>
        <w:jc w:val="left"/>
        <w:rPr>
          <w:rFonts w:eastAsiaTheme="minorHAnsi"/>
          <w:color w:val="auto"/>
          <w:szCs w:val="24"/>
        </w:rPr>
      </w:pPr>
      <w:r>
        <w:rPr>
          <w:rFonts w:eastAsiaTheme="minorHAnsi"/>
          <w:color w:val="auto"/>
          <w:szCs w:val="24"/>
        </w:rPr>
        <w:t>Извештај Тима за самовредновање рада школе за 2022. -23. Школску годину</w:t>
      </w:r>
    </w:p>
    <w:p w:rsidR="00BB4D74" w:rsidRDefault="00BB4D74" w:rsidP="00BB4D74">
      <w:pPr>
        <w:spacing w:after="200" w:line="276" w:lineRule="auto"/>
        <w:ind w:left="0" w:right="0" w:firstLine="0"/>
        <w:jc w:val="left"/>
        <w:rPr>
          <w:rFonts w:eastAsiaTheme="minorHAnsi"/>
          <w:color w:val="auto"/>
          <w:szCs w:val="24"/>
        </w:rPr>
      </w:pPr>
      <w:r>
        <w:rPr>
          <w:rFonts w:eastAsiaTheme="minorHAnsi"/>
          <w:color w:val="auto"/>
          <w:szCs w:val="24"/>
        </w:rPr>
        <w:t xml:space="preserve">У току ове школске године вредноване су три области квалитета рада. Извештај је сачињен по областима </w:t>
      </w:r>
    </w:p>
    <w:p w:rsidR="00BB4D74" w:rsidRDefault="00BB4D74" w:rsidP="00BB4D74">
      <w:pPr>
        <w:numPr>
          <w:ilvl w:val="0"/>
          <w:numId w:val="2"/>
        </w:numPr>
        <w:spacing w:after="200" w:line="276" w:lineRule="auto"/>
        <w:ind w:left="1440" w:right="0"/>
        <w:contextualSpacing/>
        <w:jc w:val="left"/>
        <w:rPr>
          <w:rFonts w:eastAsiaTheme="minorHAnsi"/>
          <w:color w:val="auto"/>
          <w:szCs w:val="24"/>
        </w:rPr>
      </w:pPr>
      <w:r>
        <w:rPr>
          <w:rFonts w:eastAsiaTheme="minorHAnsi"/>
          <w:color w:val="auto"/>
          <w:szCs w:val="24"/>
        </w:rPr>
        <w:t>Настава и учење- 2. област</w:t>
      </w:r>
    </w:p>
    <w:p w:rsidR="00BB4D74" w:rsidRDefault="00BB4D74" w:rsidP="00BB4D74">
      <w:pPr>
        <w:numPr>
          <w:ilvl w:val="0"/>
          <w:numId w:val="2"/>
        </w:numPr>
        <w:spacing w:after="200" w:line="276" w:lineRule="auto"/>
        <w:ind w:left="1440" w:right="0"/>
        <w:contextualSpacing/>
        <w:jc w:val="left"/>
        <w:rPr>
          <w:rFonts w:eastAsiaTheme="minorHAnsi"/>
          <w:color w:val="auto"/>
          <w:szCs w:val="24"/>
        </w:rPr>
      </w:pPr>
      <w:r>
        <w:rPr>
          <w:rFonts w:eastAsiaTheme="minorHAnsi"/>
          <w:color w:val="auto"/>
          <w:szCs w:val="24"/>
        </w:rPr>
        <w:t>Образовна постигнућа ученика – 3. Област</w:t>
      </w:r>
    </w:p>
    <w:p w:rsidR="00BB4D74" w:rsidRDefault="00BB4D74" w:rsidP="00BB4D74">
      <w:pPr>
        <w:numPr>
          <w:ilvl w:val="0"/>
          <w:numId w:val="2"/>
        </w:numPr>
        <w:spacing w:after="200" w:line="276" w:lineRule="auto"/>
        <w:ind w:left="1440" w:right="0"/>
        <w:contextualSpacing/>
        <w:jc w:val="left"/>
        <w:rPr>
          <w:rFonts w:eastAsiaTheme="minorHAnsi"/>
          <w:color w:val="auto"/>
          <w:szCs w:val="24"/>
        </w:rPr>
      </w:pPr>
      <w:r>
        <w:rPr>
          <w:rFonts w:eastAsiaTheme="minorHAnsi"/>
          <w:color w:val="auto"/>
          <w:szCs w:val="24"/>
        </w:rPr>
        <w:t>Подршка ученицима – 4.област</w:t>
      </w:r>
    </w:p>
    <w:p w:rsidR="00BB4D74" w:rsidRDefault="00BB4D74" w:rsidP="00BB4D74">
      <w:pPr>
        <w:spacing w:after="200" w:line="276" w:lineRule="auto"/>
        <w:ind w:left="0" w:right="0" w:firstLine="0"/>
        <w:jc w:val="left"/>
        <w:rPr>
          <w:rFonts w:eastAsiaTheme="minorHAnsi"/>
          <w:color w:val="auto"/>
          <w:szCs w:val="24"/>
        </w:rPr>
      </w:pPr>
      <w:r>
        <w:rPr>
          <w:rFonts w:eastAsiaTheme="minorHAnsi"/>
          <w:color w:val="auto"/>
          <w:szCs w:val="24"/>
        </w:rPr>
        <w:t>Тим за самовредновање чине-</w:t>
      </w:r>
    </w:p>
    <w:p w:rsidR="00BB4D74" w:rsidRDefault="00BB4D74" w:rsidP="00BB4D74">
      <w:pPr>
        <w:numPr>
          <w:ilvl w:val="0"/>
          <w:numId w:val="3"/>
        </w:numPr>
        <w:spacing w:after="200" w:line="276" w:lineRule="auto"/>
        <w:ind w:left="1440" w:right="0"/>
        <w:contextualSpacing/>
        <w:jc w:val="left"/>
        <w:rPr>
          <w:rFonts w:eastAsiaTheme="minorHAnsi"/>
          <w:color w:val="auto"/>
          <w:szCs w:val="24"/>
        </w:rPr>
      </w:pPr>
      <w:r>
        <w:rPr>
          <w:rFonts w:eastAsiaTheme="minorHAnsi"/>
          <w:color w:val="auto"/>
          <w:szCs w:val="24"/>
        </w:rPr>
        <w:t>Весна Пантић, психолог, координатор</w:t>
      </w:r>
    </w:p>
    <w:p w:rsidR="00BB4D74" w:rsidRDefault="00BB4D74" w:rsidP="00BB4D74">
      <w:pPr>
        <w:numPr>
          <w:ilvl w:val="0"/>
          <w:numId w:val="3"/>
        </w:numPr>
        <w:spacing w:after="200" w:line="276" w:lineRule="auto"/>
        <w:ind w:left="1440" w:right="0"/>
        <w:contextualSpacing/>
        <w:jc w:val="left"/>
        <w:rPr>
          <w:rFonts w:eastAsiaTheme="minorHAnsi"/>
          <w:color w:val="auto"/>
          <w:szCs w:val="24"/>
        </w:rPr>
      </w:pPr>
      <w:r>
        <w:rPr>
          <w:rFonts w:eastAsiaTheme="minorHAnsi"/>
          <w:color w:val="auto"/>
          <w:szCs w:val="24"/>
        </w:rPr>
        <w:t>Андрија Живадиновић, директор</w:t>
      </w:r>
    </w:p>
    <w:p w:rsidR="00BB4D74" w:rsidRDefault="00BB4D74" w:rsidP="00BB4D74">
      <w:pPr>
        <w:numPr>
          <w:ilvl w:val="0"/>
          <w:numId w:val="3"/>
        </w:numPr>
        <w:spacing w:after="200" w:line="276" w:lineRule="auto"/>
        <w:ind w:left="1440" w:right="0"/>
        <w:contextualSpacing/>
        <w:jc w:val="left"/>
        <w:rPr>
          <w:rFonts w:eastAsiaTheme="minorHAnsi"/>
          <w:color w:val="auto"/>
          <w:szCs w:val="24"/>
        </w:rPr>
      </w:pPr>
      <w:r>
        <w:rPr>
          <w:rFonts w:eastAsiaTheme="minorHAnsi"/>
          <w:color w:val="auto"/>
          <w:szCs w:val="24"/>
        </w:rPr>
        <w:t>Данијела Аврамовић, наставник шпанског језика</w:t>
      </w:r>
    </w:p>
    <w:p w:rsidR="00BB4D74" w:rsidRDefault="00BB4D74" w:rsidP="00BB4D74">
      <w:pPr>
        <w:numPr>
          <w:ilvl w:val="0"/>
          <w:numId w:val="3"/>
        </w:numPr>
        <w:spacing w:after="200" w:line="276" w:lineRule="auto"/>
        <w:ind w:left="1440" w:right="0"/>
        <w:contextualSpacing/>
        <w:jc w:val="left"/>
        <w:rPr>
          <w:rFonts w:eastAsiaTheme="minorHAnsi"/>
          <w:color w:val="auto"/>
          <w:szCs w:val="24"/>
        </w:rPr>
      </w:pPr>
      <w:r>
        <w:rPr>
          <w:rFonts w:eastAsiaTheme="minorHAnsi"/>
          <w:color w:val="auto"/>
          <w:szCs w:val="24"/>
        </w:rPr>
        <w:t xml:space="preserve">Сања Митровић, наставник информатике </w:t>
      </w:r>
    </w:p>
    <w:p w:rsidR="00BB4D74" w:rsidRDefault="00BB4D74" w:rsidP="00BB4D74">
      <w:pPr>
        <w:numPr>
          <w:ilvl w:val="0"/>
          <w:numId w:val="3"/>
        </w:numPr>
        <w:spacing w:after="200" w:line="276" w:lineRule="auto"/>
        <w:ind w:left="1440" w:right="0"/>
        <w:contextualSpacing/>
        <w:jc w:val="left"/>
        <w:rPr>
          <w:rFonts w:eastAsiaTheme="minorHAnsi"/>
          <w:color w:val="auto"/>
          <w:szCs w:val="24"/>
        </w:rPr>
      </w:pPr>
      <w:r>
        <w:rPr>
          <w:rFonts w:eastAsiaTheme="minorHAnsi"/>
          <w:color w:val="auto"/>
          <w:szCs w:val="24"/>
        </w:rPr>
        <w:t>Гордана Каличанин, наставник српског језика</w:t>
      </w:r>
    </w:p>
    <w:p w:rsidR="00BB4D74" w:rsidRDefault="00BB4D74" w:rsidP="00BB4D74">
      <w:pPr>
        <w:numPr>
          <w:ilvl w:val="0"/>
          <w:numId w:val="3"/>
        </w:numPr>
        <w:spacing w:after="200" w:line="276" w:lineRule="auto"/>
        <w:ind w:left="1440" w:right="0"/>
        <w:contextualSpacing/>
        <w:jc w:val="left"/>
        <w:rPr>
          <w:rFonts w:eastAsiaTheme="minorHAnsi"/>
          <w:color w:val="auto"/>
          <w:szCs w:val="24"/>
        </w:rPr>
      </w:pPr>
      <w:r>
        <w:rPr>
          <w:rFonts w:eastAsiaTheme="minorHAnsi"/>
          <w:color w:val="auto"/>
          <w:szCs w:val="24"/>
        </w:rPr>
        <w:t>Здравко Ћирић, наставник разредне наставе</w:t>
      </w:r>
    </w:p>
    <w:p w:rsidR="00BB4D74" w:rsidRDefault="00BB4D74" w:rsidP="00BB4D74">
      <w:pPr>
        <w:numPr>
          <w:ilvl w:val="0"/>
          <w:numId w:val="3"/>
        </w:numPr>
        <w:spacing w:after="200" w:line="276" w:lineRule="auto"/>
        <w:ind w:left="1440" w:right="0"/>
        <w:contextualSpacing/>
        <w:jc w:val="left"/>
        <w:rPr>
          <w:rFonts w:eastAsiaTheme="minorHAnsi"/>
          <w:color w:val="auto"/>
          <w:szCs w:val="24"/>
        </w:rPr>
      </w:pPr>
      <w:r>
        <w:rPr>
          <w:rFonts w:eastAsiaTheme="minorHAnsi"/>
          <w:color w:val="auto"/>
          <w:szCs w:val="24"/>
        </w:rPr>
        <w:t>Тришић Ружица, наставник разредне наставе</w:t>
      </w:r>
    </w:p>
    <w:p w:rsidR="00BB4D74" w:rsidRDefault="00BB4D74" w:rsidP="00BB4D74">
      <w:pPr>
        <w:spacing w:after="200" w:line="276" w:lineRule="auto"/>
        <w:ind w:left="0" w:right="0" w:firstLine="0"/>
        <w:jc w:val="left"/>
        <w:rPr>
          <w:rFonts w:eastAsiaTheme="minorHAnsi"/>
          <w:color w:val="auto"/>
          <w:szCs w:val="24"/>
        </w:rPr>
      </w:pPr>
      <w:r>
        <w:rPr>
          <w:rFonts w:eastAsiaTheme="minorHAnsi"/>
          <w:color w:val="auto"/>
          <w:szCs w:val="24"/>
        </w:rPr>
        <w:lastRenderedPageBreak/>
        <w:t>Тим је радио по областима</w:t>
      </w:r>
      <w:proofErr w:type="gramStart"/>
      <w:r>
        <w:rPr>
          <w:rFonts w:eastAsiaTheme="minorHAnsi"/>
          <w:color w:val="auto"/>
          <w:szCs w:val="24"/>
        </w:rPr>
        <w:t>,прикупљани</w:t>
      </w:r>
      <w:proofErr w:type="gramEnd"/>
      <w:r>
        <w:rPr>
          <w:rFonts w:eastAsiaTheme="minorHAnsi"/>
          <w:color w:val="auto"/>
          <w:szCs w:val="24"/>
        </w:rPr>
        <w:t xml:space="preserve"> су подаци и извршена анализа података. На основу анализе података дошло се се до одређених резултата који су приказани у извештајима по областима квалитета рада.</w:t>
      </w:r>
    </w:p>
    <w:p w:rsidR="00BB4D74" w:rsidRDefault="00BB4D74" w:rsidP="00BB4D74">
      <w:pPr>
        <w:spacing w:after="200" w:line="276" w:lineRule="auto"/>
        <w:ind w:left="0" w:right="0" w:firstLine="0"/>
        <w:jc w:val="left"/>
        <w:rPr>
          <w:rFonts w:eastAsiaTheme="minorHAnsi"/>
          <w:color w:val="auto"/>
          <w:szCs w:val="24"/>
        </w:rPr>
      </w:pPr>
    </w:p>
    <w:p w:rsidR="00BB4D74" w:rsidRDefault="00BB4D74" w:rsidP="00BB4D74">
      <w:pPr>
        <w:spacing w:after="0" w:line="240" w:lineRule="auto"/>
        <w:ind w:left="0" w:right="0" w:firstLine="0"/>
        <w:jc w:val="center"/>
        <w:textAlignment w:val="baseline"/>
        <w:rPr>
          <w:rFonts w:ascii="Segoe UI" w:hAnsi="Segoe UI" w:cs="Segoe UI"/>
          <w:color w:val="auto"/>
          <w:sz w:val="18"/>
          <w:szCs w:val="18"/>
        </w:rPr>
      </w:pPr>
      <w:r>
        <w:rPr>
          <w:b/>
          <w:bCs/>
          <w:color w:val="auto"/>
          <w:sz w:val="28"/>
          <w:szCs w:val="28"/>
        </w:rPr>
        <w:t>СТАНДАРДИ РАДА ШКОЛЕ</w:t>
      </w:r>
      <w:r>
        <w:rPr>
          <w:color w:val="auto"/>
          <w:sz w:val="28"/>
          <w:szCs w:val="28"/>
        </w:rPr>
        <w:t> </w:t>
      </w:r>
    </w:p>
    <w:p w:rsidR="00BB4D74" w:rsidRDefault="00BB4D74" w:rsidP="00BB4D74">
      <w:pPr>
        <w:spacing w:after="0" w:line="240" w:lineRule="auto"/>
        <w:ind w:left="0" w:right="0" w:firstLine="0"/>
        <w:jc w:val="center"/>
        <w:textAlignment w:val="baseline"/>
        <w:rPr>
          <w:rFonts w:ascii="Segoe UI" w:hAnsi="Segoe UI" w:cs="Segoe UI"/>
          <w:color w:val="auto"/>
          <w:sz w:val="18"/>
          <w:szCs w:val="18"/>
        </w:rPr>
      </w:pPr>
      <w:r>
        <w:rPr>
          <w:b/>
          <w:bCs/>
          <w:color w:val="auto"/>
          <w:sz w:val="28"/>
          <w:szCs w:val="28"/>
        </w:rPr>
        <w:t>ОБЛАСТ 2 - НАСТАВА И УЧЕЊЕ</w:t>
      </w:r>
      <w:r>
        <w:rPr>
          <w:color w:val="auto"/>
          <w:sz w:val="28"/>
          <w:szCs w:val="28"/>
        </w:rPr>
        <w:t> </w:t>
      </w:r>
    </w:p>
    <w:p w:rsidR="00BB4D74" w:rsidRDefault="00BB4D74" w:rsidP="00BB4D74">
      <w:pPr>
        <w:spacing w:after="0" w:line="240" w:lineRule="auto"/>
        <w:ind w:left="0" w:right="0" w:firstLine="0"/>
        <w:jc w:val="left"/>
        <w:textAlignment w:val="baseline"/>
        <w:rPr>
          <w:rFonts w:ascii="Segoe UI" w:hAnsi="Segoe UI" w:cs="Segoe UI"/>
          <w:color w:val="auto"/>
          <w:szCs w:val="24"/>
        </w:rPr>
      </w:pP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b/>
          <w:bCs/>
          <w:color w:val="auto"/>
          <w:szCs w:val="24"/>
        </w:rPr>
        <w:t>2.1.</w:t>
      </w:r>
      <w:r>
        <w:rPr>
          <w:color w:val="auto"/>
          <w:szCs w:val="24"/>
        </w:rPr>
        <w:t xml:space="preserve"> </w:t>
      </w:r>
      <w:r>
        <w:rPr>
          <w:b/>
          <w:bCs/>
          <w:color w:val="auto"/>
          <w:szCs w:val="24"/>
        </w:rPr>
        <w:t>Наставник ефикасно управља процесом учења на часу.</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2. 1. 1.</w:t>
      </w:r>
      <w:r>
        <w:rPr>
          <w:color w:val="auto"/>
          <w:szCs w:val="24"/>
        </w:rPr>
        <w:t xml:space="preserve"> </w:t>
      </w:r>
      <w:r>
        <w:rPr>
          <w:i/>
          <w:iCs/>
          <w:color w:val="auto"/>
          <w:szCs w:val="24"/>
        </w:rPr>
        <w:t>Ученику су јасни циљеви часа/исходи учења и зашто то што је планирано треба да научи.</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опсервације од стране психолога примећено је да су наставници извршили когнитивну припрему ученика истицањем назива наставне јединице усмено и писмено на табли, затим представили циљ обраде дате наставне јединице, као и исходе учења дате наставне јединице, међутим ученицима није увек било најјасније због чега је потребно да обрађују и науче дату наставну јединицу.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2. 1. 2.</w:t>
      </w:r>
      <w:r>
        <w:rPr>
          <w:color w:val="auto"/>
          <w:szCs w:val="24"/>
        </w:rPr>
        <w:t xml:space="preserve"> </w:t>
      </w:r>
      <w:r>
        <w:rPr>
          <w:i/>
          <w:iCs/>
          <w:color w:val="auto"/>
          <w:szCs w:val="24"/>
        </w:rPr>
        <w:t>Ученик разуме објашњења, упутства и кључне појмове.</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1. 2.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2. 1. 3.</w:t>
      </w:r>
      <w:r>
        <w:rPr>
          <w:color w:val="auto"/>
          <w:szCs w:val="24"/>
        </w:rPr>
        <w:t xml:space="preserve"> </w:t>
      </w:r>
      <w:r>
        <w:rPr>
          <w:i/>
          <w:iCs/>
          <w:color w:val="auto"/>
          <w:szCs w:val="24"/>
        </w:rPr>
        <w:t>Наставник успешно структурира и повезује делове часа користећи различите методе (облике рада, технике, поступке...), односно спроводи обуку у оквиру занимања/профила у складу са специфичним захтевима радног процеса.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1. 3. </w:t>
      </w:r>
      <w:proofErr w:type="gramStart"/>
      <w:r>
        <w:rPr>
          <w:color w:val="auto"/>
          <w:szCs w:val="24"/>
        </w:rPr>
        <w:t>у</w:t>
      </w:r>
      <w:proofErr w:type="gramEnd"/>
      <w:r>
        <w:rPr>
          <w:color w:val="auto"/>
          <w:szCs w:val="24"/>
        </w:rPr>
        <w:t xml:space="preserve"> великом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1. 4. Наставник поступно поставља питања различитог нивоа сложености.</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1. 4.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2. 1. 5.</w:t>
      </w:r>
      <w:r>
        <w:rPr>
          <w:color w:val="auto"/>
          <w:szCs w:val="24"/>
        </w:rPr>
        <w:t xml:space="preserve"> </w:t>
      </w:r>
      <w:r>
        <w:rPr>
          <w:i/>
          <w:iCs/>
          <w:color w:val="auto"/>
          <w:szCs w:val="24"/>
        </w:rPr>
        <w:t>Наставник усмерава интеракцију међу ученицима тако да је она у функцији учења (користи питања, идеје, коментаре ученика, подстиче вршњачко учење).</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1. 5.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2. 1. 6.</w:t>
      </w:r>
      <w:r>
        <w:rPr>
          <w:color w:val="auto"/>
          <w:szCs w:val="24"/>
        </w:rPr>
        <w:t xml:space="preserve"> </w:t>
      </w:r>
      <w:r>
        <w:rPr>
          <w:i/>
          <w:iCs/>
          <w:color w:val="auto"/>
          <w:szCs w:val="24"/>
        </w:rPr>
        <w:t>Наставник функционално користи постојећа наставна средства и ученицима доступне изворе знања.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1. 6. </w:t>
      </w:r>
      <w:proofErr w:type="gramStart"/>
      <w:r>
        <w:rPr>
          <w:color w:val="auto"/>
          <w:szCs w:val="24"/>
        </w:rPr>
        <w:t>у</w:t>
      </w:r>
      <w:proofErr w:type="gramEnd"/>
      <w:r>
        <w:rPr>
          <w:color w:val="auto"/>
          <w:szCs w:val="24"/>
        </w:rPr>
        <w:t xml:space="preserve"> великој мери задовољен, али потребно је унапређивање.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Процена ове области вршена је методама опсервације и спољашње евалуције и помоћу њих дошло се до закључка да наставници ефикасно управљају процесом учења на часу, доминантан облик рада на часу је фронтални, примењене наставне методе на часу су: вербалне (предавање, објашњавање), демонстративне методе, аудио-визуелне, самостално решавање проблемске ситуације, тимска сарадња у решавању проблема (на тај начин су активирали сазнајно-мисаоне активности и повећали ефиканост усвајања градива). Једино где може доћи до побољшања је већа употреба аудио-визуелних метода. </w:t>
      </w:r>
    </w:p>
    <w:p w:rsidR="00BB4D74" w:rsidRDefault="00BB4D74" w:rsidP="00BB4D74">
      <w:pPr>
        <w:spacing w:after="0" w:line="240" w:lineRule="auto"/>
        <w:ind w:left="0" w:right="0" w:firstLine="0"/>
        <w:textAlignment w:val="baseline"/>
        <w:rPr>
          <w:rFonts w:ascii="Segoe UI" w:hAnsi="Segoe UI" w:cs="Segoe UI"/>
          <w:color w:val="auto"/>
          <w:szCs w:val="24"/>
        </w:rPr>
      </w:pPr>
      <w:r>
        <w:rPr>
          <w:b/>
          <w:bCs/>
          <w:color w:val="auto"/>
          <w:szCs w:val="24"/>
        </w:rPr>
        <w:t>2. 2. Наставник прилагођава рад на часу образовно – васпитним потребама ученика.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2. 2. 1.</w:t>
      </w:r>
      <w:r>
        <w:rPr>
          <w:color w:val="auto"/>
          <w:szCs w:val="24"/>
        </w:rPr>
        <w:t xml:space="preserve"> </w:t>
      </w:r>
      <w:r>
        <w:rPr>
          <w:i/>
          <w:iCs/>
          <w:color w:val="auto"/>
          <w:szCs w:val="24"/>
        </w:rPr>
        <w:t>Наставник прилагођава захтеве могућностима сваког ученика.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lastRenderedPageBreak/>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2. 1.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2. 2. 2.</w:t>
      </w:r>
      <w:r>
        <w:rPr>
          <w:color w:val="auto"/>
          <w:szCs w:val="24"/>
        </w:rPr>
        <w:t xml:space="preserve"> </w:t>
      </w:r>
      <w:r>
        <w:rPr>
          <w:i/>
          <w:iCs/>
          <w:color w:val="auto"/>
          <w:szCs w:val="24"/>
        </w:rPr>
        <w:t>Наставник прилагођава начин рада и наставни материјал индивидуалним карактеристикама сваког ученика.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2. 2.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2. 2. 3.</w:t>
      </w:r>
      <w:r>
        <w:rPr>
          <w:color w:val="auto"/>
          <w:szCs w:val="24"/>
        </w:rPr>
        <w:t xml:space="preserve"> </w:t>
      </w:r>
      <w:r>
        <w:rPr>
          <w:i/>
          <w:iCs/>
          <w:color w:val="auto"/>
          <w:szCs w:val="24"/>
        </w:rPr>
        <w:t>Наставник посвећује време и пажњу сваком ученику у складу са његовим образовним и васпитним потребама.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2. 3.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2. 4. Наставник примењује специфичне задатке/активности/материјале на основу ИОП-а и плана индивидуализације.</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2. 4.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2. 5. Ученици којима је потребна додатна подршка учествују у заједничким активностима којим се подстиче њихов напредак и интеракција са другим ученицима.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2. 5.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2. 6. Наставник прилагођава темпо рада различитим образовним и васпитним потребама ученика.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2. 6.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До закључака у овој области дошло се увидом у Годишњи план рада школе, годишњe и оперативне планове рада наставника, анализом писаних припрема наставника за часове, анализом записника и извештаја рада тимова за Професионалну орјентацију и ИОП, као и опсервацијом и спољашњом евалуацијом. Наставници су остварили емоционално топлу и кооперативну атмосферу, подстичу иницијативу, углавном прате план индивидуализације, прилагођавају темпо рада индивидуалним потребама ученика, углавном примењују специфичне задатке и активности на основу ИОП-а. </w:t>
      </w:r>
    </w:p>
    <w:p w:rsidR="00BB4D74" w:rsidRDefault="00BB4D74" w:rsidP="00BB4D74">
      <w:pPr>
        <w:spacing w:after="0" w:line="240" w:lineRule="auto"/>
        <w:ind w:left="0" w:right="0" w:firstLine="0"/>
        <w:textAlignment w:val="baseline"/>
        <w:rPr>
          <w:rFonts w:ascii="Segoe UI" w:hAnsi="Segoe UI" w:cs="Segoe UI"/>
          <w:color w:val="auto"/>
          <w:szCs w:val="24"/>
        </w:rPr>
      </w:pPr>
      <w:r>
        <w:rPr>
          <w:b/>
          <w:bCs/>
          <w:color w:val="auto"/>
          <w:szCs w:val="24"/>
        </w:rPr>
        <w:t>2. 3. Ученици стичу знања, усвајају вредности, развијају вештине и компетенције на часу.</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3. 1. Активности/радови ученика показују да су разумели предмет учења на часу, умеју да примене научено и образложе како су дошли до решења.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3. 1.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3. 2. Ученик повезује предмет учења са претходно наученим у различитим областима, професионалном праксом и свакодневним животом.</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3. 2.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3. 3. Ученик прикупља, критички процењује и анализира идеје, одговоре и решења.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3. 3.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3. 4. Ученик излаже своје идеје и износи оригинална и креативна решења.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3. 4.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3. 5. Ученик примењује повратну информацију да реши задатак/унапреди учење</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lastRenderedPageBreak/>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3. 5.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3. 6. Ученик планира, реализује и вреднује пројекат у настави самостално или уз помоћ</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proofErr w:type="gramStart"/>
      <w:r>
        <w:rPr>
          <w:i/>
          <w:iCs/>
          <w:color w:val="auto"/>
          <w:szCs w:val="24"/>
        </w:rPr>
        <w:t>наставника</w:t>
      </w:r>
      <w:proofErr w:type="gramEnd"/>
      <w:r>
        <w:rPr>
          <w:i/>
          <w:iCs/>
          <w:color w:val="auto"/>
          <w:szCs w:val="24"/>
        </w:rPr>
        <w:t>.</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3. 6.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опсервације од стране психолога примећено је да наставници повезују дату тему са раније усвојеним градивом, као и сазнањима из свакодневног живота, подстичу инцијативу ученика, ученичка залагања пропрате похвалом, пружају јасну повратну информацију о њиховом раду, својим захтевима подстичу развој критичког мишљења код ученика. </w:t>
      </w:r>
    </w:p>
    <w:p w:rsidR="00BB4D74" w:rsidRDefault="00BB4D74" w:rsidP="00BB4D74">
      <w:pPr>
        <w:spacing w:after="0" w:line="240" w:lineRule="auto"/>
        <w:ind w:left="0" w:right="0" w:firstLine="0"/>
        <w:textAlignment w:val="baseline"/>
        <w:rPr>
          <w:rFonts w:ascii="Segoe UI" w:hAnsi="Segoe UI" w:cs="Segoe UI"/>
          <w:color w:val="auto"/>
          <w:szCs w:val="24"/>
        </w:rPr>
      </w:pPr>
      <w:r>
        <w:rPr>
          <w:b/>
          <w:bCs/>
          <w:color w:val="auto"/>
          <w:szCs w:val="24"/>
        </w:rPr>
        <w:t>2. 4. Поступци вредновања су у функцији даљег учења.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4. 1. Наставник формативно и сумативно оцењује у складу са прописима, укључујући и оцењивање оног што су ученици приказали током рада на пракси* (пракса ученика у средњој стручној школи).</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4. 1.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4. 2. Ученику су јасни критеријуми вредновања.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4. 2.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4. 3. Наставник даје потпуну и разумљиву повратну информацију ученицима о њиховом раду, укључујући и јасне препоруке о наредним корацима.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4. 3.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4. 4. Ученик поставља себи циљеве у учењу.</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4. 4.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4. 5. Ученик уме критички да процени свој напредак и напредак осталих ученика.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4. 5.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опсервације од стране психолога примећено да су поступци вредновања од стране наставника у потпуности у функцији даљег учења. Приликом обнављања градива, а посебно у случају када су наставници задавали тестове у циљу утврђивања градива, наставници дају јасне упуте о критеријумима вредновања, такође траже од ученика да самостално процене степен усвојеног градива, да изнесу критичко мишљење о знању и напретку својих другова, и да поставе себи јасне циљеве. </w:t>
      </w:r>
    </w:p>
    <w:p w:rsidR="00BB4D74" w:rsidRDefault="00BB4D74" w:rsidP="00BB4D74">
      <w:pPr>
        <w:spacing w:after="0" w:line="240" w:lineRule="auto"/>
        <w:ind w:left="0" w:right="0" w:firstLine="0"/>
        <w:textAlignment w:val="baseline"/>
        <w:rPr>
          <w:rFonts w:ascii="Segoe UI" w:hAnsi="Segoe UI" w:cs="Segoe UI"/>
          <w:color w:val="auto"/>
          <w:szCs w:val="24"/>
        </w:rPr>
      </w:pPr>
      <w:r>
        <w:rPr>
          <w:b/>
          <w:bCs/>
          <w:color w:val="auto"/>
          <w:szCs w:val="24"/>
        </w:rPr>
        <w:t>2. 5. Сваки ученик има прилику да буде успешан.</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5. 1. Наставник/инструктор практичне наставе и ученици се међусобно уважавају, наставник/инструктор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5. 1.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5. 2. Наставник користи разноврсне поступке за мотивисање ученика уважавајући њихове различитости и претходна постигнућа.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lastRenderedPageBreak/>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5. 2.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5. 3. Наставник подстиче интелектуалну радозналост и слободно изношење мишљења.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5. 3. </w:t>
      </w:r>
      <w:proofErr w:type="gramStart"/>
      <w:r>
        <w:rPr>
          <w:color w:val="auto"/>
          <w:szCs w:val="24"/>
        </w:rPr>
        <w:t>задовољен</w:t>
      </w:r>
      <w:proofErr w:type="gramEnd"/>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5. 4. Ученик има могућност избора у вези са начином обраде теме, обликом рада или материјала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5. 4. </w:t>
      </w:r>
      <w:proofErr w:type="gramStart"/>
      <w:r>
        <w:rPr>
          <w:color w:val="auto"/>
          <w:szCs w:val="24"/>
        </w:rPr>
        <w:t>потребно</w:t>
      </w:r>
      <w:proofErr w:type="gramEnd"/>
      <w:r>
        <w:rPr>
          <w:color w:val="auto"/>
          <w:szCs w:val="24"/>
        </w:rPr>
        <w:t xml:space="preserve"> поспешити.  </w:t>
      </w:r>
    </w:p>
    <w:p w:rsidR="00BB4D74" w:rsidRDefault="00BB4D74" w:rsidP="00BB4D74">
      <w:pPr>
        <w:spacing w:after="0" w:line="240" w:lineRule="auto"/>
        <w:ind w:left="0" w:right="0" w:firstLine="0"/>
        <w:textAlignment w:val="baseline"/>
        <w:rPr>
          <w:rFonts w:ascii="Segoe UI" w:hAnsi="Segoe UI" w:cs="Segoe UI"/>
          <w:color w:val="auto"/>
          <w:szCs w:val="24"/>
        </w:rPr>
      </w:pPr>
      <w:r>
        <w:rPr>
          <w:i/>
          <w:iCs/>
          <w:color w:val="auto"/>
          <w:szCs w:val="24"/>
        </w:rPr>
        <w:t>2. 5. 5. Наставник показује поверење у могућности ученика и има позитивна очекивања у</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proofErr w:type="gramStart"/>
      <w:r>
        <w:rPr>
          <w:i/>
          <w:iCs/>
          <w:color w:val="auto"/>
          <w:szCs w:val="24"/>
        </w:rPr>
        <w:t>погледу</w:t>
      </w:r>
      <w:proofErr w:type="gramEnd"/>
      <w:r>
        <w:rPr>
          <w:i/>
          <w:iCs/>
          <w:color w:val="auto"/>
          <w:szCs w:val="24"/>
        </w:rPr>
        <w:t xml:space="preserve"> успеха.</w:t>
      </w: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Приликом посете часовима, методом спољашње евалуације примећено је да је стандард</w:t>
      </w:r>
      <w:proofErr w:type="gramStart"/>
      <w:r>
        <w:rPr>
          <w:color w:val="auto"/>
          <w:szCs w:val="24"/>
        </w:rPr>
        <w:t>  2</w:t>
      </w:r>
      <w:proofErr w:type="gramEnd"/>
      <w:r>
        <w:rPr>
          <w:color w:val="auto"/>
          <w:szCs w:val="24"/>
        </w:rPr>
        <w:t xml:space="preserve">. 5. 5. </w:t>
      </w:r>
      <w:proofErr w:type="gramStart"/>
      <w:r>
        <w:rPr>
          <w:color w:val="auto"/>
          <w:szCs w:val="24"/>
        </w:rPr>
        <w:t>у</w:t>
      </w:r>
      <w:proofErr w:type="gramEnd"/>
      <w:r>
        <w:rPr>
          <w:color w:val="auto"/>
          <w:szCs w:val="24"/>
        </w:rPr>
        <w:t xml:space="preserve"> великој мери задовољен. </w:t>
      </w:r>
    </w:p>
    <w:p w:rsidR="00BB4D74" w:rsidRDefault="00BB4D74" w:rsidP="00BB4D74">
      <w:pPr>
        <w:spacing w:after="0" w:line="240" w:lineRule="auto"/>
        <w:ind w:left="0" w:right="0" w:firstLine="0"/>
        <w:textAlignment w:val="baseline"/>
        <w:rPr>
          <w:rFonts w:ascii="Segoe UI" w:hAnsi="Segoe UI" w:cs="Segoe UI"/>
          <w:color w:val="auto"/>
          <w:szCs w:val="24"/>
        </w:rPr>
      </w:pPr>
      <w:r>
        <w:rPr>
          <w:color w:val="auto"/>
          <w:szCs w:val="24"/>
        </w:rPr>
        <w:t xml:space="preserve">Приликом посете часовима, методом опсервације од стране психолога примећено је да наставници подстичу интелектуалну радозналост, и изношење креативних решења (осмишљавањем проблемске ситуације чијим решавањем ученик стиче нова сазнања, повезивањем дате наставне јединице са сазнањима из свакодневниг живота и популарне културе). Наставници подстичу међусобно уважавање између ученика, на адекватне начине санкционишу када дође до повреде овог стандарда. Док је код одређених наставника веома евидентно њихово залагање приликом мотивисања ученика у складу са њиховим развојним потребама, емоционалног, когнитивног и социјалног степена развоја, код других се примећује одсуство ових компетиција и мотивисање ученика изостаје или је у нескладу са потребама ученика, тако је овај аспект потребно поспешити, тј. </w:t>
      </w:r>
      <w:proofErr w:type="gramStart"/>
      <w:r>
        <w:rPr>
          <w:color w:val="auto"/>
          <w:szCs w:val="24"/>
        </w:rPr>
        <w:t>психолог</w:t>
      </w:r>
      <w:proofErr w:type="gramEnd"/>
      <w:r>
        <w:rPr>
          <w:color w:val="auto"/>
          <w:szCs w:val="24"/>
        </w:rPr>
        <w:t xml:space="preserve"> мора да оствари сарадњу са овим наставницима, да им експлицитно укаже на ове пропусте и предочи смернице и упуте како би подршка ученицима била на завиднијем нивоу. Као што је већ наведено, требало би да ученици имају већу могућност избора у вези са начином обраде теме, обликом рада или материјала.  </w:t>
      </w:r>
    </w:p>
    <w:p w:rsidR="00BB4D74" w:rsidRDefault="00BB4D74" w:rsidP="00BB4D74">
      <w:pPr>
        <w:spacing w:after="0" w:line="240" w:lineRule="auto"/>
        <w:ind w:left="0" w:right="0" w:firstLine="0"/>
        <w:textAlignment w:val="baseline"/>
        <w:rPr>
          <w:color w:val="auto"/>
          <w:szCs w:val="24"/>
        </w:rPr>
      </w:pPr>
      <w:r>
        <w:rPr>
          <w:color w:val="auto"/>
          <w:szCs w:val="24"/>
        </w:rPr>
        <w:t> </w:t>
      </w:r>
    </w:p>
    <w:p w:rsidR="00BB4D74" w:rsidRDefault="00BB4D74" w:rsidP="00BB4D74">
      <w:pPr>
        <w:spacing w:after="0" w:line="240" w:lineRule="auto"/>
        <w:ind w:left="0" w:right="0" w:firstLine="0"/>
        <w:textAlignment w:val="baseline"/>
        <w:rPr>
          <w:color w:val="auto"/>
          <w:szCs w:val="24"/>
        </w:rPr>
      </w:pPr>
    </w:p>
    <w:p w:rsidR="00BB4D74" w:rsidRDefault="00BB4D74" w:rsidP="00BB4D74">
      <w:pPr>
        <w:spacing w:after="0" w:line="240" w:lineRule="auto"/>
        <w:ind w:left="0" w:right="0" w:firstLine="0"/>
        <w:textAlignment w:val="baseline"/>
        <w:rPr>
          <w:rFonts w:ascii="Segoe UI" w:hAnsi="Segoe UI" w:cs="Segoe UI"/>
          <w:color w:val="auto"/>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3630"/>
        <w:gridCol w:w="2927"/>
      </w:tblGrid>
      <w:tr w:rsidR="00BB4D74" w:rsidTr="00BB4D74">
        <w:trPr>
          <w:trHeight w:val="300"/>
        </w:trPr>
        <w:tc>
          <w:tcPr>
            <w:tcW w:w="289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b/>
                <w:bCs/>
                <w:color w:val="auto"/>
                <w:szCs w:val="24"/>
              </w:rPr>
              <w:t>СТАНДАРД</w:t>
            </w: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b/>
                <w:bCs/>
                <w:color w:val="auto"/>
                <w:szCs w:val="24"/>
              </w:rPr>
              <w:t>ИНДИКАТОР</w:t>
            </w: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b/>
                <w:bCs/>
                <w:color w:val="auto"/>
                <w:szCs w:val="24"/>
              </w:rPr>
              <w:t>НИВО ОСТВАРЕНОСТИ (1-4)</w:t>
            </w:r>
            <w:r>
              <w:rPr>
                <w:color w:val="auto"/>
                <w:szCs w:val="24"/>
              </w:rPr>
              <w:t> </w:t>
            </w:r>
          </w:p>
        </w:tc>
      </w:tr>
      <w:tr w:rsidR="00BB4D74" w:rsidTr="00BB4D74">
        <w:trPr>
          <w:trHeight w:val="300"/>
        </w:trPr>
        <w:tc>
          <w:tcPr>
            <w:tcW w:w="2895" w:type="dxa"/>
            <w:tcBorders>
              <w:top w:val="single" w:sz="6" w:space="0" w:color="auto"/>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1. 1. Ученику су јасни циљеви часа/исходи учења и зашто то што је планирано треба да научи.</w:t>
            </w: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2 </w:t>
            </w:r>
          </w:p>
          <w:p w:rsidR="00BB4D74" w:rsidRDefault="00BB4D74">
            <w:pPr>
              <w:spacing w:after="0" w:line="240" w:lineRule="auto"/>
              <w:ind w:left="0" w:right="0" w:firstLine="0"/>
              <w:jc w:val="left"/>
              <w:textAlignment w:val="baseline"/>
              <w:rPr>
                <w:color w:val="auto"/>
                <w:szCs w:val="24"/>
              </w:rPr>
            </w:pPr>
            <w:r>
              <w:rPr>
                <w:color w:val="auto"/>
                <w:szCs w:val="24"/>
              </w:rPr>
              <w:t> </w:t>
            </w:r>
          </w:p>
        </w:tc>
      </w:tr>
      <w:tr w:rsidR="00BB4D74" w:rsidTr="00BB4D74">
        <w:trPr>
          <w:trHeight w:val="102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b/>
                <w:bCs/>
                <w:color w:val="auto"/>
                <w:szCs w:val="24"/>
              </w:rPr>
              <w:t>2. 1.</w:t>
            </w:r>
            <w:r>
              <w:rPr>
                <w:color w:val="auto"/>
                <w:szCs w:val="24"/>
              </w:rPr>
              <w:t xml:space="preserve"> </w:t>
            </w:r>
            <w:r>
              <w:rPr>
                <w:b/>
                <w:bCs/>
                <w:color w:val="auto"/>
                <w:szCs w:val="24"/>
              </w:rPr>
              <w:t>Наставник ефикасно управља процесом учења на часу.</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1. 2. Ученик разуме објашњења, упутства и кључне појмове.</w:t>
            </w: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1. 3. Наставник успешно структурира и повезује</w:t>
            </w:r>
            <w:r>
              <w:rPr>
                <w:color w:val="auto"/>
                <w:szCs w:val="24"/>
              </w:rPr>
              <w:t xml:space="preserve"> </w:t>
            </w:r>
            <w:r>
              <w:rPr>
                <w:i/>
                <w:iCs/>
                <w:color w:val="auto"/>
                <w:szCs w:val="24"/>
              </w:rPr>
              <w:t xml:space="preserve">делове часа користећи различите методе (облике рада, технике, поступке...), односно спроводи обуку у оквиру занимања/профила </w:t>
            </w:r>
            <w:r>
              <w:rPr>
                <w:i/>
                <w:iCs/>
                <w:color w:val="auto"/>
                <w:szCs w:val="24"/>
              </w:rPr>
              <w:lastRenderedPageBreak/>
              <w:t>у складу са специфичним захтевима радног процеса.</w:t>
            </w: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lastRenderedPageBreak/>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3 </w:t>
            </w:r>
          </w:p>
        </w:tc>
      </w:tr>
      <w:tr w:rsidR="00BB4D74" w:rsidTr="00BB4D74">
        <w:trPr>
          <w:trHeight w:val="1665"/>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1. 4. Наставник поступно постаља питања различитог нивоа сложености.</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1. 5. Наставник усмерава интеракцију међу ученицима тако да је она у функцији учења (користи питања, идеје, коментаре ученика, подстиче вршњачко учење).</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2. 1. 6.</w:t>
            </w:r>
            <w:r>
              <w:rPr>
                <w:color w:val="auto"/>
                <w:szCs w:val="24"/>
              </w:rPr>
              <w:t xml:space="preserve"> </w:t>
            </w:r>
            <w:r>
              <w:rPr>
                <w:i/>
                <w:iCs/>
                <w:color w:val="auto"/>
                <w:szCs w:val="24"/>
              </w:rPr>
              <w:t>Наставник функционално користи постојећа наставна средства и ученицима доступне изворе знања.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3 </w:t>
            </w:r>
          </w:p>
        </w:tc>
      </w:tr>
      <w:tr w:rsidR="00BB4D74" w:rsidTr="00BB4D74">
        <w:trPr>
          <w:trHeight w:val="300"/>
        </w:trPr>
        <w:tc>
          <w:tcPr>
            <w:tcW w:w="2895" w:type="dxa"/>
            <w:tcBorders>
              <w:top w:val="single" w:sz="6" w:space="0" w:color="auto"/>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2. 2. 1.</w:t>
            </w:r>
            <w:r>
              <w:rPr>
                <w:color w:val="auto"/>
                <w:szCs w:val="24"/>
              </w:rPr>
              <w:t xml:space="preserve"> </w:t>
            </w:r>
            <w:r>
              <w:rPr>
                <w:i/>
                <w:iCs/>
                <w:color w:val="auto"/>
                <w:szCs w:val="24"/>
              </w:rPr>
              <w:t>Наставник прилагођава захтеве могућностима сваког ученика.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b/>
                <w:bCs/>
                <w:color w:val="auto"/>
                <w:szCs w:val="24"/>
              </w:rPr>
              <w:t>2. 2. Наставник прилагођава рад на часу образовно – васпитним потребама ученика.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2. 2. 2.</w:t>
            </w:r>
            <w:r>
              <w:rPr>
                <w:color w:val="auto"/>
                <w:szCs w:val="24"/>
              </w:rPr>
              <w:t xml:space="preserve"> </w:t>
            </w:r>
            <w:r>
              <w:rPr>
                <w:i/>
                <w:iCs/>
                <w:color w:val="auto"/>
                <w:szCs w:val="24"/>
              </w:rPr>
              <w:t>Наставник прилагођава начин рада и наставни материјал индивидуалним карактеристикама сваког ученика.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2. 2. 3.</w:t>
            </w:r>
            <w:r>
              <w:rPr>
                <w:color w:val="auto"/>
                <w:szCs w:val="24"/>
              </w:rPr>
              <w:t xml:space="preserve"> </w:t>
            </w:r>
            <w:r>
              <w:rPr>
                <w:i/>
                <w:iCs/>
                <w:color w:val="auto"/>
                <w:szCs w:val="24"/>
              </w:rPr>
              <w:t>Наставник посвећује време и пажњу сваком ученику у складу са његовим образовним и васпитним потребама.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2. 4. Наставник примењује специфичне задатке/активности/материјале на основу ИОП-а и плана индивидуализације.</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 xml:space="preserve">2. 2. 5. Ученици којима је потребна додатна подршка учествују у заједничким </w:t>
            </w:r>
            <w:r>
              <w:rPr>
                <w:i/>
                <w:iCs/>
                <w:color w:val="auto"/>
                <w:szCs w:val="24"/>
              </w:rPr>
              <w:lastRenderedPageBreak/>
              <w:t>активностима којим се подстиче њихов напредак и интеракција са другим ученицима.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lastRenderedPageBreak/>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lastRenderedPageBreak/>
              <w:t>4 </w:t>
            </w:r>
          </w:p>
        </w:tc>
      </w:tr>
      <w:tr w:rsidR="00BB4D74" w:rsidTr="00BB4D74">
        <w:trPr>
          <w:trHeight w:val="300"/>
        </w:trPr>
        <w:tc>
          <w:tcPr>
            <w:tcW w:w="2895" w:type="dxa"/>
            <w:tcBorders>
              <w:top w:val="nil"/>
              <w:left w:val="single" w:sz="6" w:space="0" w:color="auto"/>
              <w:bottom w:val="single" w:sz="6" w:space="0" w:color="000000"/>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lastRenderedPageBreak/>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2. 6. Наставник прилагођава темпо рада различитим образовним и васпитним потребама ученика.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single" w:sz="6" w:space="0" w:color="000000"/>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3. 1. Активности/радови ученика показују да су разумели предмет учења на часу, умеју да примене научено и образложе како су дошли до решења.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3 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b/>
                <w:bCs/>
                <w:color w:val="auto"/>
                <w:szCs w:val="24"/>
              </w:rPr>
              <w:t>2. 3. Ученици стичу знања, усвајају вредности, развијају вештине и компетенције на часу.</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3. 2. Ученик повезује предмет учења са претходно наученим у различитим областима, професионалном праксом и свакодневним животом.</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3. 3. Ученик прикупља, критички процењује и анализира идеје, одговоре и решења.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3 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3. 4. Ученик излаже своје идеје и износи оригинална и креативна решења.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3 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3. 5. Ученик примењује повратну информацију да реши задатак/унапреди учење</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3 </w:t>
            </w:r>
          </w:p>
        </w:tc>
      </w:tr>
      <w:tr w:rsidR="00BB4D74" w:rsidTr="00BB4D74">
        <w:trPr>
          <w:trHeight w:val="300"/>
        </w:trPr>
        <w:tc>
          <w:tcPr>
            <w:tcW w:w="2895" w:type="dxa"/>
            <w:tcBorders>
              <w:top w:val="nil"/>
              <w:left w:val="single" w:sz="6" w:space="0" w:color="auto"/>
              <w:bottom w:val="single" w:sz="6" w:space="0" w:color="000000"/>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3. 6. Ученик планира, реализује и вреднује пројекат у настави самостално или уз помоћ</w:t>
            </w:r>
            <w:r>
              <w:rPr>
                <w:color w:val="auto"/>
                <w:szCs w:val="24"/>
              </w:rPr>
              <w:t> </w:t>
            </w:r>
          </w:p>
          <w:p w:rsidR="00BB4D74" w:rsidRDefault="00BB4D74">
            <w:pPr>
              <w:spacing w:after="0" w:line="240" w:lineRule="auto"/>
              <w:ind w:left="0" w:right="0" w:firstLine="0"/>
              <w:jc w:val="center"/>
              <w:textAlignment w:val="baseline"/>
              <w:rPr>
                <w:color w:val="auto"/>
                <w:szCs w:val="24"/>
              </w:rPr>
            </w:pPr>
            <w:proofErr w:type="gramStart"/>
            <w:r>
              <w:rPr>
                <w:i/>
                <w:iCs/>
                <w:color w:val="auto"/>
                <w:szCs w:val="24"/>
              </w:rPr>
              <w:t>наставника</w:t>
            </w:r>
            <w:proofErr w:type="gramEnd"/>
            <w:r>
              <w:rPr>
                <w:i/>
                <w:iCs/>
                <w:color w:val="auto"/>
                <w:szCs w:val="24"/>
              </w:rPr>
              <w:t>.</w:t>
            </w: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3 </w:t>
            </w:r>
          </w:p>
        </w:tc>
      </w:tr>
      <w:tr w:rsidR="00BB4D74" w:rsidTr="00BB4D74">
        <w:trPr>
          <w:trHeight w:val="300"/>
        </w:trPr>
        <w:tc>
          <w:tcPr>
            <w:tcW w:w="2895" w:type="dxa"/>
            <w:tcBorders>
              <w:top w:val="single" w:sz="6" w:space="0" w:color="000000"/>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4. 1. Наставник формативно и сумативно оцењује у складу са прописима, укључујући и оцењивање оног што су ученици приказали током рада на пракси* (пракса ученика у средњој стручној школи).</w:t>
            </w: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b/>
                <w:bCs/>
                <w:color w:val="auto"/>
                <w:szCs w:val="24"/>
              </w:rPr>
              <w:lastRenderedPageBreak/>
              <w:t>2. 4. Поступци вредновања су у функцији даљег учења.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4. 2. Ученику су јасни критеријуми вредновања.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4. 3. Наставник даје потпуну и разумљиву повратну информацију ученицима о њиховом раду, укључујући и јасне препоруке о наредним корацима.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4. 4. Ученик поставља себи циљеве у учењу.</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single" w:sz="6" w:space="0" w:color="000000"/>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4. 5. Ученик уме критички да процени свој напредак и напредак осталих ученика.</w:t>
            </w: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single" w:sz="6" w:space="0" w:color="000000"/>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5. 1. Наставник/инструктор практичне наставе и ученици се међусобно уважавају, наставник/инструктор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w:t>
            </w: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3 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b/>
                <w:bCs/>
                <w:color w:val="auto"/>
                <w:szCs w:val="24"/>
              </w:rPr>
              <w:t>2. 5. Сваки ученик има прилику да буде успешан.</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w:t>
            </w:r>
            <w:r>
              <w:rPr>
                <w:color w:val="auto"/>
                <w:szCs w:val="24"/>
              </w:rPr>
              <w:t> </w:t>
            </w:r>
          </w:p>
          <w:p w:rsidR="00BB4D74" w:rsidRDefault="00BB4D74">
            <w:pPr>
              <w:spacing w:after="0" w:line="240" w:lineRule="auto"/>
              <w:ind w:left="0" w:right="0" w:firstLine="0"/>
              <w:jc w:val="center"/>
              <w:textAlignment w:val="baseline"/>
              <w:rPr>
                <w:color w:val="auto"/>
                <w:szCs w:val="24"/>
              </w:rPr>
            </w:pPr>
            <w:r>
              <w:rPr>
                <w:i/>
                <w:iCs/>
                <w:color w:val="auto"/>
                <w:szCs w:val="24"/>
              </w:rPr>
              <w:t>2. 5. 2. Наставник користи разноврсне поступке за мотивисање ученика уважавајући њихове различитости и претходна постигнућа.</w:t>
            </w: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i/>
                <w:iCs/>
                <w:color w:val="auto"/>
                <w:szCs w:val="24"/>
              </w:rPr>
              <w:t>2. 5. 3. Наставник подстиче интелектуалну радозналост и слободно изношење мишљења.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4 </w:t>
            </w:r>
          </w:p>
        </w:tc>
      </w:tr>
      <w:tr w:rsidR="00BB4D74" w:rsidTr="00BB4D74">
        <w:trPr>
          <w:trHeight w:val="300"/>
        </w:trPr>
        <w:tc>
          <w:tcPr>
            <w:tcW w:w="2895" w:type="dxa"/>
            <w:tcBorders>
              <w:top w:val="nil"/>
              <w:left w:val="single" w:sz="6" w:space="0" w:color="auto"/>
              <w:bottom w:val="nil"/>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5. 4. Ученик има могућност избора у вези са начином обраде теме, обликом рада или материјала</w:t>
            </w: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2 </w:t>
            </w:r>
          </w:p>
        </w:tc>
      </w:tr>
      <w:tr w:rsidR="00BB4D74" w:rsidTr="00BB4D74">
        <w:trPr>
          <w:trHeight w:val="300"/>
        </w:trPr>
        <w:tc>
          <w:tcPr>
            <w:tcW w:w="2895" w:type="dxa"/>
            <w:tcBorders>
              <w:top w:val="nil"/>
              <w:left w:val="single" w:sz="6" w:space="0" w:color="auto"/>
              <w:bottom w:val="single" w:sz="6" w:space="0" w:color="auto"/>
              <w:right w:val="single" w:sz="6" w:space="0" w:color="auto"/>
            </w:tcBorders>
            <w:hideMark/>
          </w:tcPr>
          <w:p w:rsidR="00BB4D74" w:rsidRDefault="00BB4D74">
            <w:pPr>
              <w:spacing w:after="0" w:line="240" w:lineRule="auto"/>
              <w:ind w:left="0" w:right="0" w:firstLine="0"/>
              <w:textAlignment w:val="baseline"/>
              <w:rPr>
                <w:color w:val="auto"/>
                <w:szCs w:val="24"/>
              </w:rPr>
            </w:pPr>
            <w:r>
              <w:rPr>
                <w:color w:val="auto"/>
                <w:szCs w:val="24"/>
              </w:rPr>
              <w:lastRenderedPageBreak/>
              <w:t> </w:t>
            </w:r>
          </w:p>
        </w:tc>
        <w:tc>
          <w:tcPr>
            <w:tcW w:w="3645"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i/>
                <w:iCs/>
                <w:color w:val="auto"/>
                <w:szCs w:val="24"/>
              </w:rPr>
              <w:t>2. 5. 5. Наставник показује поверење у могућности ученика и има позитивна очекивања у</w:t>
            </w:r>
            <w:r>
              <w:rPr>
                <w:color w:val="auto"/>
                <w:szCs w:val="24"/>
              </w:rPr>
              <w:t> </w:t>
            </w:r>
          </w:p>
          <w:p w:rsidR="00BB4D74" w:rsidRDefault="00BB4D74">
            <w:pPr>
              <w:spacing w:after="0" w:line="240" w:lineRule="auto"/>
              <w:ind w:left="0" w:right="0" w:firstLine="0"/>
              <w:jc w:val="center"/>
              <w:textAlignment w:val="baseline"/>
              <w:rPr>
                <w:color w:val="auto"/>
                <w:szCs w:val="24"/>
              </w:rPr>
            </w:pPr>
            <w:proofErr w:type="gramStart"/>
            <w:r>
              <w:rPr>
                <w:i/>
                <w:iCs/>
                <w:color w:val="auto"/>
                <w:szCs w:val="24"/>
              </w:rPr>
              <w:t>погледу</w:t>
            </w:r>
            <w:proofErr w:type="gramEnd"/>
            <w:r>
              <w:rPr>
                <w:i/>
                <w:iCs/>
                <w:color w:val="auto"/>
                <w:szCs w:val="24"/>
              </w:rPr>
              <w:t xml:space="preserve"> успеха.</w:t>
            </w:r>
            <w:r>
              <w:rPr>
                <w:color w:val="auto"/>
                <w:szCs w:val="24"/>
              </w:rPr>
              <w:t> </w:t>
            </w:r>
          </w:p>
          <w:p w:rsidR="00BB4D74" w:rsidRDefault="00BB4D74">
            <w:pPr>
              <w:spacing w:after="0" w:line="240" w:lineRule="auto"/>
              <w:ind w:left="0" w:right="0" w:firstLine="0"/>
              <w:textAlignment w:val="baseline"/>
              <w:rPr>
                <w:color w:val="auto"/>
                <w:szCs w:val="24"/>
              </w:rPr>
            </w:pPr>
            <w:r>
              <w:rPr>
                <w:color w:val="auto"/>
                <w:szCs w:val="24"/>
              </w:rPr>
              <w:t> </w:t>
            </w:r>
          </w:p>
        </w:tc>
        <w:tc>
          <w:tcPr>
            <w:tcW w:w="3000" w:type="dxa"/>
            <w:tcBorders>
              <w:top w:val="single" w:sz="6" w:space="0" w:color="auto"/>
              <w:left w:val="single" w:sz="6" w:space="0" w:color="auto"/>
              <w:bottom w:val="single" w:sz="6" w:space="0" w:color="auto"/>
              <w:right w:val="single" w:sz="6" w:space="0" w:color="auto"/>
            </w:tcBorders>
            <w:hideMark/>
          </w:tcPr>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 </w:t>
            </w:r>
          </w:p>
          <w:p w:rsidR="00BB4D74" w:rsidRDefault="00BB4D74">
            <w:pPr>
              <w:spacing w:after="0" w:line="240" w:lineRule="auto"/>
              <w:ind w:left="0" w:right="0" w:firstLine="0"/>
              <w:jc w:val="center"/>
              <w:textAlignment w:val="baseline"/>
              <w:rPr>
                <w:color w:val="auto"/>
                <w:szCs w:val="24"/>
              </w:rPr>
            </w:pPr>
            <w:r>
              <w:rPr>
                <w:color w:val="auto"/>
                <w:szCs w:val="24"/>
              </w:rPr>
              <w:t>3 </w:t>
            </w:r>
          </w:p>
        </w:tc>
      </w:tr>
    </w:tbl>
    <w:p w:rsidR="00BB4D74" w:rsidRDefault="00BB4D74" w:rsidP="00BB4D74">
      <w:pPr>
        <w:spacing w:after="0" w:line="240" w:lineRule="auto"/>
        <w:ind w:left="0" w:right="0" w:firstLine="0"/>
        <w:textAlignment w:val="baseline"/>
        <w:rPr>
          <w:rFonts w:ascii="Segoe UI" w:hAnsi="Segoe UI" w:cs="Segoe UI"/>
          <w:color w:val="auto"/>
          <w:sz w:val="18"/>
          <w:szCs w:val="18"/>
        </w:rPr>
      </w:pP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 w:val="18"/>
          <w:szCs w:val="18"/>
        </w:rPr>
      </w:pPr>
      <w:r>
        <w:rPr>
          <w:color w:val="auto"/>
          <w:szCs w:val="24"/>
        </w:rPr>
        <w:t> </w:t>
      </w:r>
    </w:p>
    <w:p w:rsidR="00BB4D74" w:rsidRDefault="00BB4D74" w:rsidP="00BB4D74">
      <w:pPr>
        <w:spacing w:after="0" w:line="240" w:lineRule="auto"/>
        <w:ind w:left="0" w:right="0" w:firstLine="0"/>
        <w:textAlignment w:val="baseline"/>
        <w:rPr>
          <w:rFonts w:ascii="Segoe UI" w:hAnsi="Segoe UI" w:cs="Segoe UI"/>
          <w:color w:val="auto"/>
          <w:sz w:val="18"/>
          <w:szCs w:val="18"/>
        </w:rPr>
      </w:pPr>
      <w:r>
        <w:rPr>
          <w:color w:val="auto"/>
          <w:szCs w:val="24"/>
        </w:rPr>
        <w:t> </w:t>
      </w:r>
    </w:p>
    <w:p w:rsidR="00BB4D74" w:rsidRDefault="00BB4D74" w:rsidP="00BB4D74">
      <w:pPr>
        <w:spacing w:after="200" w:line="240" w:lineRule="auto"/>
        <w:ind w:left="0" w:right="0" w:firstLine="0"/>
        <w:rPr>
          <w:color w:val="auto"/>
          <w:szCs w:val="24"/>
        </w:rPr>
      </w:pPr>
      <w:r>
        <w:rPr>
          <w:rFonts w:asciiTheme="minorHAnsi" w:eastAsiaTheme="minorHAnsi" w:hAnsiTheme="minorHAnsi" w:cstheme="minorBidi"/>
          <w:color w:val="auto"/>
          <w:sz w:val="22"/>
        </w:rPr>
        <w:t xml:space="preserve">              </w:t>
      </w:r>
      <w:r>
        <w:rPr>
          <w:b/>
          <w:bCs/>
          <w:szCs w:val="24"/>
        </w:rPr>
        <w:t>ОБЛАСТ КВАЛИТЕТА 3: ОБРАЗОВНА ПОСТИГНУЋА УЧЕНИКА</w:t>
      </w:r>
    </w:p>
    <w:p w:rsidR="00BB4D74" w:rsidRDefault="00BB4D74" w:rsidP="00BB4D74">
      <w:pPr>
        <w:spacing w:after="200" w:line="240" w:lineRule="auto"/>
        <w:ind w:left="0" w:right="0" w:firstLine="0"/>
        <w:rPr>
          <w:color w:val="auto"/>
          <w:szCs w:val="24"/>
        </w:rPr>
      </w:pPr>
      <w:r>
        <w:rPr>
          <w:szCs w:val="24"/>
        </w:rPr>
        <w:t>        На основу анализе релевантних докумената чланови Тима за самовредновање рада школе сачинили</w:t>
      </w:r>
      <w:proofErr w:type="gramStart"/>
      <w:r>
        <w:rPr>
          <w:szCs w:val="24"/>
        </w:rPr>
        <w:t>  су</w:t>
      </w:r>
      <w:proofErr w:type="gramEnd"/>
      <w:r>
        <w:rPr>
          <w:szCs w:val="24"/>
        </w:rPr>
        <w:t xml:space="preserve"> извештај о оствареностима стандарда за </w:t>
      </w:r>
      <w:r>
        <w:rPr>
          <w:b/>
          <w:bCs/>
          <w:sz w:val="20"/>
          <w:szCs w:val="20"/>
        </w:rPr>
        <w:t>ОБЛАСТ КВАЛИТЕТА 3: ОБРАЗОВНА ПОСТИГНУЋА УЧЕНИКА.</w:t>
      </w:r>
    </w:p>
    <w:p w:rsidR="00BB4D74" w:rsidRDefault="00BB4D74" w:rsidP="00BB4D74">
      <w:pPr>
        <w:spacing w:after="200" w:line="240" w:lineRule="auto"/>
        <w:ind w:left="0" w:right="0" w:firstLine="0"/>
        <w:rPr>
          <w:color w:val="auto"/>
          <w:szCs w:val="24"/>
        </w:rPr>
      </w:pPr>
      <w:r>
        <w:rPr>
          <w:szCs w:val="24"/>
        </w:rPr>
        <w:t>        У оквиру ове области вредновани су следећи стандарди и индикатори:</w:t>
      </w:r>
    </w:p>
    <w:p w:rsidR="00BB4D74" w:rsidRDefault="00BB4D74" w:rsidP="00BB4D74">
      <w:pPr>
        <w:spacing w:after="0" w:line="240" w:lineRule="auto"/>
        <w:ind w:left="0" w:right="0" w:firstLine="0"/>
        <w:rPr>
          <w:color w:val="auto"/>
          <w:szCs w:val="24"/>
        </w:rPr>
      </w:pPr>
      <w:r>
        <w:rPr>
          <w:b/>
          <w:bCs/>
          <w:szCs w:val="24"/>
        </w:rPr>
        <w:t>3.1 Резултати ученика на завршном испиту показуjу оствареност стандарда постигнућа наставних предмета, односно оствареност постављених индивидуалних циљева учења</w:t>
      </w:r>
    </w:p>
    <w:p w:rsidR="00BB4D74" w:rsidRDefault="00BB4D74" w:rsidP="00BB4D74">
      <w:pPr>
        <w:spacing w:after="0" w:line="240" w:lineRule="auto"/>
        <w:ind w:left="0" w:right="0" w:firstLine="0"/>
        <w:jc w:val="left"/>
        <w:rPr>
          <w:color w:val="auto"/>
          <w:szCs w:val="24"/>
        </w:rPr>
      </w:pPr>
    </w:p>
    <w:p w:rsidR="00BB4D74" w:rsidRDefault="00BB4D74" w:rsidP="00BB4D74">
      <w:pPr>
        <w:spacing w:after="0" w:line="240" w:lineRule="auto"/>
        <w:ind w:left="0" w:right="0" w:firstLine="0"/>
        <w:rPr>
          <w:color w:val="auto"/>
          <w:szCs w:val="24"/>
        </w:rPr>
      </w:pPr>
      <w:r>
        <w:rPr>
          <w:szCs w:val="24"/>
        </w:rPr>
        <w:t>  Овај стандард оцењује се проценом следећих индикатора:</w:t>
      </w:r>
    </w:p>
    <w:p w:rsidR="00BB4D74" w:rsidRDefault="00BB4D74" w:rsidP="00BB4D74">
      <w:pPr>
        <w:spacing w:after="0" w:line="240" w:lineRule="auto"/>
        <w:ind w:left="0" w:right="0" w:firstLine="0"/>
        <w:jc w:val="left"/>
        <w:rPr>
          <w:color w:val="auto"/>
          <w:szCs w:val="24"/>
        </w:rPr>
      </w:pPr>
    </w:p>
    <w:p w:rsidR="00BB4D74" w:rsidRDefault="00BB4D74" w:rsidP="00BB4D74">
      <w:pPr>
        <w:spacing w:after="0" w:line="240" w:lineRule="auto"/>
        <w:ind w:left="0" w:right="0" w:firstLine="0"/>
        <w:rPr>
          <w:szCs w:val="24"/>
        </w:rPr>
      </w:pPr>
      <w:r>
        <w:rPr>
          <w:szCs w:val="24"/>
        </w:rPr>
        <w:t>3.1.1 Резултати ученика на пробном завршном</w:t>
      </w:r>
      <w:proofErr w:type="gramStart"/>
      <w:r>
        <w:rPr>
          <w:szCs w:val="24"/>
        </w:rPr>
        <w:t>  испиту</w:t>
      </w:r>
      <w:proofErr w:type="gramEnd"/>
      <w:r>
        <w:rPr>
          <w:szCs w:val="24"/>
        </w:rPr>
        <w:t xml:space="preserve"> из српског/ матерњег jезика.</w:t>
      </w:r>
    </w:p>
    <w:p w:rsidR="00BB4D74" w:rsidRDefault="00BB4D74" w:rsidP="00BB4D74">
      <w:pPr>
        <w:spacing w:after="0" w:line="240" w:lineRule="auto"/>
        <w:ind w:left="0" w:right="0" w:firstLine="0"/>
        <w:rPr>
          <w:color w:val="auto"/>
          <w:szCs w:val="24"/>
        </w:rPr>
      </w:pPr>
      <w:r>
        <w:rPr>
          <w:szCs w:val="24"/>
        </w:rPr>
        <w:t>3.1.2 Наjмање 80% ученика остваруjе основни ниво стандарда постигнућа на тестовима из српског/матерњег jезика и математике.</w:t>
      </w:r>
    </w:p>
    <w:p w:rsidR="00BB4D74" w:rsidRDefault="00BB4D74" w:rsidP="00BB4D74">
      <w:pPr>
        <w:spacing w:after="0" w:line="240" w:lineRule="auto"/>
        <w:ind w:left="0" w:right="0" w:firstLine="0"/>
        <w:rPr>
          <w:color w:val="auto"/>
          <w:szCs w:val="24"/>
        </w:rPr>
      </w:pPr>
      <w:r>
        <w:rPr>
          <w:szCs w:val="24"/>
        </w:rPr>
        <w:t>3.1.3 Наjмање 50% ученика остваруjе средњи ниво стандарда постигнућа на тестовима из српског/матерњегjезика и математике.</w:t>
      </w:r>
    </w:p>
    <w:p w:rsidR="00BB4D74" w:rsidRDefault="00BB4D74" w:rsidP="00BB4D74">
      <w:pPr>
        <w:spacing w:after="0" w:line="240" w:lineRule="auto"/>
        <w:ind w:left="0" w:right="0" w:firstLine="0"/>
        <w:rPr>
          <w:color w:val="auto"/>
          <w:szCs w:val="24"/>
        </w:rPr>
      </w:pPr>
      <w:r>
        <w:rPr>
          <w:szCs w:val="24"/>
        </w:rPr>
        <w:t>3.1.4 Наjмање 20% ученика остваруjе напредни ниво стандарда постигнућа на тестовима из српског/матерњег jезика и математике.</w:t>
      </w:r>
    </w:p>
    <w:p w:rsidR="00BB4D74" w:rsidRDefault="00BB4D74" w:rsidP="00BB4D74">
      <w:pPr>
        <w:spacing w:after="0" w:line="240" w:lineRule="auto"/>
        <w:ind w:left="0" w:right="0" w:firstLine="0"/>
        <w:rPr>
          <w:szCs w:val="24"/>
        </w:rPr>
      </w:pPr>
      <w:r>
        <w:rPr>
          <w:szCs w:val="24"/>
        </w:rPr>
        <w:t>3.1.5 Резултати ученика на тесту изабраног предмета су у складу са оценама ученика.</w:t>
      </w:r>
    </w:p>
    <w:p w:rsidR="00BB4D74" w:rsidRDefault="00BB4D74" w:rsidP="00BB4D74">
      <w:pPr>
        <w:spacing w:after="0" w:line="240" w:lineRule="auto"/>
        <w:ind w:left="0" w:right="0" w:firstLine="0"/>
        <w:rPr>
          <w:color w:val="auto"/>
          <w:szCs w:val="24"/>
        </w:rPr>
      </w:pPr>
      <w:r>
        <w:rPr>
          <w:szCs w:val="24"/>
        </w:rPr>
        <w:t>3.1.6 Ученици коjи добиjаjу додатну образовну подршку постижу очекиване резултате на завршном испиту у односу на индивидуалне циљеве/исходе учења.</w:t>
      </w:r>
    </w:p>
    <w:p w:rsidR="00BB4D74" w:rsidRDefault="00BB4D74" w:rsidP="00BB4D74">
      <w:pPr>
        <w:spacing w:after="0" w:line="240" w:lineRule="auto"/>
        <w:ind w:left="0" w:right="0" w:firstLine="0"/>
        <w:rPr>
          <w:color w:val="auto"/>
          <w:szCs w:val="24"/>
        </w:rPr>
      </w:pPr>
      <w:r>
        <w:rPr>
          <w:szCs w:val="24"/>
        </w:rPr>
        <w:t>3.1.7 Просечна постигнућа одељења</w:t>
      </w:r>
      <w:proofErr w:type="gramStart"/>
      <w:r>
        <w:rPr>
          <w:szCs w:val="24"/>
        </w:rPr>
        <w:t>  на</w:t>
      </w:r>
      <w:proofErr w:type="gramEnd"/>
      <w:r>
        <w:rPr>
          <w:szCs w:val="24"/>
        </w:rPr>
        <w:t xml:space="preserve"> тестовима из српског/матерњег jезика и математике су уjедначена.</w:t>
      </w:r>
    </w:p>
    <w:p w:rsidR="00BB4D74" w:rsidRDefault="00BB4D74" w:rsidP="00BB4D74">
      <w:pPr>
        <w:spacing w:after="0" w:line="240" w:lineRule="auto"/>
        <w:ind w:left="0" w:right="0" w:firstLine="0"/>
        <w:jc w:val="left"/>
        <w:rPr>
          <w:color w:val="auto"/>
          <w:szCs w:val="24"/>
        </w:rPr>
      </w:pPr>
    </w:p>
    <w:p w:rsidR="00BB4D74" w:rsidRDefault="00BB4D74" w:rsidP="00BB4D74">
      <w:pPr>
        <w:spacing w:after="0" w:line="240" w:lineRule="auto"/>
        <w:ind w:left="0" w:right="0" w:firstLine="0"/>
        <w:rPr>
          <w:color w:val="auto"/>
          <w:szCs w:val="24"/>
        </w:rPr>
      </w:pPr>
      <w:r>
        <w:rPr>
          <w:szCs w:val="24"/>
        </w:rPr>
        <w:t>    </w:t>
      </w:r>
    </w:p>
    <w:p w:rsidR="00BB4D74" w:rsidRDefault="00BB4D74" w:rsidP="00BB4D74">
      <w:pPr>
        <w:spacing w:after="0" w:line="240" w:lineRule="auto"/>
        <w:ind w:left="0" w:right="0" w:firstLine="0"/>
        <w:rPr>
          <w:szCs w:val="24"/>
        </w:rPr>
      </w:pPr>
      <w:r>
        <w:rPr>
          <w:szCs w:val="24"/>
        </w:rPr>
        <w:t>Спроведена</w:t>
      </w:r>
      <w:proofErr w:type="gramStart"/>
      <w:r>
        <w:rPr>
          <w:szCs w:val="24"/>
        </w:rPr>
        <w:t>  је</w:t>
      </w:r>
      <w:proofErr w:type="gramEnd"/>
      <w:r>
        <w:rPr>
          <w:szCs w:val="24"/>
        </w:rPr>
        <w:t xml:space="preserve"> припремна настава за завршни испит. На пробном завршном испиту постигнути су следећи резултати: просечан број бодова на тесту из српског језика је 10</w:t>
      </w:r>
      <w:proofErr w:type="gramStart"/>
      <w:r>
        <w:rPr>
          <w:szCs w:val="24"/>
        </w:rPr>
        <w:t>,23</w:t>
      </w:r>
      <w:proofErr w:type="gramEnd"/>
      <w:r>
        <w:rPr>
          <w:szCs w:val="24"/>
        </w:rPr>
        <w:t>, из математике 9,43, прсечно постигнуће ученика на тесту из изабраног предмета је 12,40. Просечно постигнуће по предметима на изабраном тесту је: географија 12</w:t>
      </w:r>
      <w:proofErr w:type="gramStart"/>
      <w:r>
        <w:rPr>
          <w:szCs w:val="24"/>
        </w:rPr>
        <w:t>,04</w:t>
      </w:r>
      <w:proofErr w:type="gramEnd"/>
      <w:r>
        <w:rPr>
          <w:szCs w:val="24"/>
        </w:rPr>
        <w:t xml:space="preserve">, историја 11,50, биологија 15,00. Резултати пробног завршног испита послужили су наставницима као полазна тачка у даљој припреми ученика за полагање завршног испита. </w:t>
      </w:r>
    </w:p>
    <w:p w:rsidR="00BB4D74" w:rsidRDefault="00BB4D74" w:rsidP="00BB4D74">
      <w:pPr>
        <w:spacing w:after="0" w:line="240" w:lineRule="auto"/>
        <w:ind w:left="0" w:right="0" w:firstLine="0"/>
        <w:rPr>
          <w:szCs w:val="24"/>
        </w:rPr>
      </w:pPr>
    </w:p>
    <w:p w:rsidR="00BB4D74" w:rsidRDefault="00BB4D74" w:rsidP="00BB4D74">
      <w:pPr>
        <w:spacing w:after="0" w:line="240" w:lineRule="auto"/>
        <w:ind w:left="0" w:right="0" w:firstLine="0"/>
        <w:rPr>
          <w:szCs w:val="24"/>
        </w:rPr>
      </w:pPr>
    </w:p>
    <w:p w:rsidR="00BB4D74" w:rsidRDefault="00BB4D74" w:rsidP="00BB4D74">
      <w:pPr>
        <w:spacing w:after="0" w:line="240" w:lineRule="auto"/>
        <w:ind w:left="0" w:right="0" w:firstLine="0"/>
        <w:rPr>
          <w:szCs w:val="24"/>
        </w:rPr>
      </w:pPr>
    </w:p>
    <w:p w:rsidR="00BB4D74" w:rsidRDefault="00BB4D74" w:rsidP="00BB4D74">
      <w:pPr>
        <w:spacing w:after="0" w:line="240" w:lineRule="auto"/>
        <w:ind w:left="0" w:right="0" w:firstLine="0"/>
        <w:rPr>
          <w:szCs w:val="24"/>
        </w:rPr>
      </w:pPr>
    </w:p>
    <w:tbl>
      <w:tblPr>
        <w:tblStyle w:val="TableGrid2"/>
        <w:tblW w:w="0" w:type="auto"/>
        <w:tblInd w:w="0" w:type="dxa"/>
        <w:tblLook w:val="04A0" w:firstRow="1" w:lastRow="0" w:firstColumn="1" w:lastColumn="0" w:noHBand="0" w:noVBand="1"/>
      </w:tblPr>
      <w:tblGrid>
        <w:gridCol w:w="8350"/>
        <w:gridCol w:w="1000"/>
      </w:tblGrid>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lastRenderedPageBreak/>
              <w:t>Индикатор</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t>оцена</w:t>
            </w: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t>3.1.1. Резултати ученика на пробном завршном</w:t>
            </w:r>
            <w:proofErr w:type="gramStart"/>
            <w:r>
              <w:rPr>
                <w:szCs w:val="24"/>
              </w:rPr>
              <w:t>  испиту</w:t>
            </w:r>
            <w:proofErr w:type="gramEnd"/>
            <w:r>
              <w:rPr>
                <w:szCs w:val="24"/>
              </w:rPr>
              <w:t xml:space="preserve"> из српског/ матерњег jезика.</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jc w:val="center"/>
              <w:rPr>
                <w:szCs w:val="24"/>
              </w:rPr>
            </w:pPr>
            <w:r>
              <w:rPr>
                <w:szCs w:val="24"/>
              </w:rPr>
              <w:t>3</w:t>
            </w: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t>3.1.2. Наjмање 80% ученика остваруjе основни ниво стандарда постигнућа на тестовима из српског/матерњег jезика и математике.</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jc w:val="center"/>
              <w:rPr>
                <w:szCs w:val="24"/>
              </w:rPr>
            </w:pP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color w:val="auto"/>
                <w:szCs w:val="24"/>
              </w:rPr>
            </w:pPr>
            <w:r>
              <w:rPr>
                <w:szCs w:val="24"/>
              </w:rPr>
              <w:t>3.1.3. Наjмање 50% ученика остваруjе средњи ниво стандарда постигнућа на тестовима из српског/матерњегjезика и математике.</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jc w:val="center"/>
              <w:rPr>
                <w:szCs w:val="24"/>
              </w:rPr>
            </w:pP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t>3.1.4. Наjмање 20% ученика остваруjе напредни ниво стандарда постигнућа на тестовима из српског/матерњег jезика и математике.</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jc w:val="center"/>
              <w:rPr>
                <w:szCs w:val="24"/>
              </w:rPr>
            </w:pP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t>3.1.5. Резултати ученика на тесту изабраног предмета су у складу са оценама ученика.</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jc w:val="center"/>
              <w:rPr>
                <w:szCs w:val="24"/>
              </w:rPr>
            </w:pPr>
          </w:p>
          <w:p w:rsidR="00BB4D74" w:rsidRDefault="00BB4D74">
            <w:pPr>
              <w:spacing w:after="200" w:line="276" w:lineRule="auto"/>
              <w:ind w:left="0" w:right="0" w:firstLine="0"/>
              <w:rPr>
                <w:szCs w:val="24"/>
              </w:rPr>
            </w:pP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t>3.1.6. Ученици коjи добиjаjу додатну образовну подршку постижу очекиване резултате на завршном испиту у односу на индивидуалне циљеве/исходе учења.</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rPr>
                <w:szCs w:val="24"/>
              </w:rPr>
            </w:pP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t>3.1.7. Просечна постигнућа одељења</w:t>
            </w:r>
            <w:proofErr w:type="gramStart"/>
            <w:r>
              <w:rPr>
                <w:szCs w:val="24"/>
              </w:rPr>
              <w:t>  на</w:t>
            </w:r>
            <w:proofErr w:type="gramEnd"/>
            <w:r>
              <w:rPr>
                <w:szCs w:val="24"/>
              </w:rPr>
              <w:t xml:space="preserve"> тестовима из српског/матерњег jезика и математике су уjедначена.</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rPr>
                <w:szCs w:val="24"/>
              </w:rPr>
            </w:pPr>
          </w:p>
        </w:tc>
      </w:tr>
    </w:tbl>
    <w:p w:rsidR="00BB4D74" w:rsidRDefault="00BB4D74" w:rsidP="00BB4D74">
      <w:pPr>
        <w:spacing w:after="0" w:line="240" w:lineRule="auto"/>
        <w:ind w:left="0" w:right="0" w:firstLine="0"/>
        <w:rPr>
          <w:szCs w:val="24"/>
        </w:rPr>
      </w:pPr>
    </w:p>
    <w:p w:rsidR="00BB4D74" w:rsidRDefault="00BB4D74" w:rsidP="00BB4D74">
      <w:pPr>
        <w:spacing w:after="0" w:line="240" w:lineRule="auto"/>
        <w:ind w:left="0" w:right="0" w:firstLine="0"/>
        <w:rPr>
          <w:szCs w:val="24"/>
        </w:rPr>
      </w:pPr>
    </w:p>
    <w:p w:rsidR="00BB4D74" w:rsidRDefault="00BB4D74" w:rsidP="00BB4D74">
      <w:pPr>
        <w:spacing w:after="0" w:line="240" w:lineRule="auto"/>
        <w:ind w:left="0" w:right="0" w:firstLine="0"/>
        <w:rPr>
          <w:szCs w:val="24"/>
        </w:rPr>
      </w:pPr>
      <w:r>
        <w:rPr>
          <w:szCs w:val="24"/>
        </w:rPr>
        <w:t>Просечан број бодова на нивоу разреда по предметима које су ученици полагали на Завршном испиту је следећи:</w:t>
      </w:r>
    </w:p>
    <w:p w:rsidR="00BB4D74" w:rsidRDefault="00BB4D74" w:rsidP="00BB4D74">
      <w:pPr>
        <w:spacing w:after="0" w:line="240" w:lineRule="auto"/>
        <w:ind w:left="0" w:right="0" w:firstLine="0"/>
        <w:rPr>
          <w:szCs w:val="24"/>
        </w:rPr>
      </w:pPr>
    </w:p>
    <w:p w:rsidR="00BB4D74" w:rsidRDefault="00BB4D74" w:rsidP="00BB4D74">
      <w:pPr>
        <w:spacing w:after="0" w:line="240" w:lineRule="auto"/>
        <w:ind w:left="0" w:right="0" w:firstLine="0"/>
        <w:rPr>
          <w:szCs w:val="24"/>
        </w:rPr>
      </w:pPr>
      <w:r>
        <w:rPr>
          <w:szCs w:val="24"/>
        </w:rPr>
        <w:t xml:space="preserve">   Српски </w:t>
      </w:r>
      <w:proofErr w:type="gramStart"/>
      <w:r>
        <w:rPr>
          <w:szCs w:val="24"/>
        </w:rPr>
        <w:t>језик  9,97</w:t>
      </w:r>
      <w:proofErr w:type="gramEnd"/>
    </w:p>
    <w:p w:rsidR="00BB4D74" w:rsidRDefault="00BB4D74" w:rsidP="00BB4D74">
      <w:pPr>
        <w:spacing w:after="0" w:line="240" w:lineRule="auto"/>
        <w:ind w:left="0" w:right="0" w:firstLine="0"/>
        <w:rPr>
          <w:szCs w:val="24"/>
        </w:rPr>
      </w:pPr>
      <w:r>
        <w:rPr>
          <w:szCs w:val="24"/>
        </w:rPr>
        <w:t xml:space="preserve">   </w:t>
      </w:r>
      <w:proofErr w:type="gramStart"/>
      <w:r>
        <w:rPr>
          <w:szCs w:val="24"/>
        </w:rPr>
        <w:t>Математика  11,5</w:t>
      </w:r>
      <w:proofErr w:type="gramEnd"/>
    </w:p>
    <w:p w:rsidR="00BB4D74" w:rsidRDefault="00BB4D74" w:rsidP="00BB4D74">
      <w:pPr>
        <w:spacing w:after="0" w:line="240" w:lineRule="auto"/>
        <w:ind w:left="0" w:right="0" w:firstLine="0"/>
        <w:rPr>
          <w:szCs w:val="24"/>
        </w:rPr>
      </w:pPr>
      <w:r>
        <w:rPr>
          <w:szCs w:val="24"/>
        </w:rPr>
        <w:t xml:space="preserve">   Изборни предмет 14</w:t>
      </w:r>
      <w:proofErr w:type="gramStart"/>
      <w:r>
        <w:rPr>
          <w:szCs w:val="24"/>
        </w:rPr>
        <w:t>,5</w:t>
      </w:r>
      <w:proofErr w:type="gramEnd"/>
    </w:p>
    <w:p w:rsidR="00BB4D74" w:rsidRDefault="00BB4D74" w:rsidP="00BB4D74">
      <w:pPr>
        <w:spacing w:after="0" w:line="240" w:lineRule="auto"/>
        <w:ind w:left="0" w:right="0" w:firstLine="0"/>
        <w:rPr>
          <w:szCs w:val="24"/>
        </w:rPr>
      </w:pPr>
    </w:p>
    <w:p w:rsidR="00BB4D74" w:rsidRDefault="00BB4D74" w:rsidP="00BB4D74">
      <w:pPr>
        <w:spacing w:after="0" w:line="240" w:lineRule="auto"/>
        <w:ind w:left="0" w:right="0" w:firstLine="0"/>
        <w:rPr>
          <w:szCs w:val="24"/>
        </w:rPr>
      </w:pPr>
      <w:r>
        <w:rPr>
          <w:szCs w:val="24"/>
        </w:rPr>
        <w:t>Постигнућа ученика на Завршном испиту су незнатно нижа у односу на републички просек.</w:t>
      </w:r>
    </w:p>
    <w:p w:rsidR="00BB4D74" w:rsidRDefault="00BB4D74" w:rsidP="00BB4D74">
      <w:pPr>
        <w:spacing w:after="0" w:line="240" w:lineRule="auto"/>
        <w:ind w:left="0" w:right="0" w:firstLine="0"/>
        <w:rPr>
          <w:szCs w:val="24"/>
        </w:rPr>
      </w:pPr>
    </w:p>
    <w:p w:rsidR="00BB4D74" w:rsidRDefault="00BB4D74" w:rsidP="00BB4D74">
      <w:pPr>
        <w:spacing w:after="0" w:line="240" w:lineRule="auto"/>
        <w:ind w:left="0" w:right="0" w:firstLine="0"/>
        <w:rPr>
          <w:color w:val="auto"/>
          <w:szCs w:val="24"/>
        </w:rPr>
      </w:pPr>
      <w:r>
        <w:rPr>
          <w:b/>
          <w:bCs/>
          <w:szCs w:val="24"/>
        </w:rPr>
        <w:t>3.2 Школа континуирано</w:t>
      </w:r>
      <w:proofErr w:type="gramStart"/>
      <w:r>
        <w:rPr>
          <w:b/>
          <w:bCs/>
          <w:szCs w:val="24"/>
        </w:rPr>
        <w:t>  доприноси</w:t>
      </w:r>
      <w:proofErr w:type="gramEnd"/>
      <w:r>
        <w:rPr>
          <w:b/>
          <w:bCs/>
          <w:szCs w:val="24"/>
        </w:rPr>
        <w:t xml:space="preserve"> бољим образовним  постигнућима  ученика.</w:t>
      </w:r>
    </w:p>
    <w:p w:rsidR="00BB4D74" w:rsidRDefault="00BB4D74" w:rsidP="00BB4D74">
      <w:pPr>
        <w:spacing w:after="0" w:line="240" w:lineRule="auto"/>
        <w:ind w:left="0" w:right="0" w:firstLine="0"/>
        <w:jc w:val="left"/>
        <w:rPr>
          <w:color w:val="auto"/>
          <w:szCs w:val="24"/>
        </w:rPr>
      </w:pPr>
    </w:p>
    <w:p w:rsidR="00BB4D74" w:rsidRDefault="00BB4D74" w:rsidP="00BB4D74">
      <w:pPr>
        <w:spacing w:after="0" w:line="240" w:lineRule="auto"/>
        <w:ind w:left="0" w:right="0" w:firstLine="0"/>
        <w:rPr>
          <w:color w:val="auto"/>
          <w:szCs w:val="24"/>
        </w:rPr>
      </w:pPr>
      <w:r>
        <w:rPr>
          <w:szCs w:val="24"/>
        </w:rPr>
        <w:t>Овај стандард оцењује се проценом следећих индикатора:</w:t>
      </w:r>
    </w:p>
    <w:p w:rsidR="00BB4D74" w:rsidRDefault="00BB4D74" w:rsidP="00BB4D74">
      <w:pPr>
        <w:spacing w:after="0" w:line="240" w:lineRule="auto"/>
        <w:ind w:left="0" w:right="0" w:firstLine="0"/>
        <w:jc w:val="left"/>
        <w:rPr>
          <w:color w:val="auto"/>
          <w:szCs w:val="24"/>
        </w:rPr>
      </w:pPr>
    </w:p>
    <w:p w:rsidR="00BB4D74" w:rsidRDefault="00BB4D74" w:rsidP="00BB4D74">
      <w:pPr>
        <w:spacing w:after="0" w:line="240" w:lineRule="auto"/>
        <w:ind w:left="0" w:right="0" w:firstLine="0"/>
        <w:rPr>
          <w:color w:val="auto"/>
          <w:szCs w:val="24"/>
        </w:rPr>
      </w:pPr>
      <w:r>
        <w:rPr>
          <w:szCs w:val="24"/>
        </w:rPr>
        <w:t>3.2.1 Резултати</w:t>
      </w:r>
      <w:proofErr w:type="gramStart"/>
      <w:r>
        <w:rPr>
          <w:szCs w:val="24"/>
        </w:rPr>
        <w:t>  праћења</w:t>
      </w:r>
      <w:proofErr w:type="gramEnd"/>
      <w:r>
        <w:rPr>
          <w:szCs w:val="24"/>
        </w:rPr>
        <w:t>  образовних постигнућа користе се за даљи развоj ученика.</w:t>
      </w:r>
    </w:p>
    <w:p w:rsidR="00BB4D74" w:rsidRDefault="00BB4D74" w:rsidP="00BB4D74">
      <w:pPr>
        <w:spacing w:after="0" w:line="240" w:lineRule="auto"/>
        <w:ind w:left="0" w:right="0" w:firstLine="0"/>
        <w:rPr>
          <w:color w:val="auto"/>
          <w:szCs w:val="24"/>
        </w:rPr>
      </w:pPr>
      <w:r>
        <w:rPr>
          <w:szCs w:val="24"/>
        </w:rPr>
        <w:t>3.2.2 Ученици коjима jе потребна додатна образовна подршка остваруjу постигнућа у складу са индивидуалним циљевима учења / прилагођеним образовним</w:t>
      </w:r>
      <w:proofErr w:type="gramStart"/>
      <w:r>
        <w:rPr>
          <w:szCs w:val="24"/>
        </w:rPr>
        <w:t>  стандардима</w:t>
      </w:r>
      <w:proofErr w:type="gramEnd"/>
      <w:r>
        <w:rPr>
          <w:szCs w:val="24"/>
        </w:rPr>
        <w:t>.</w:t>
      </w:r>
    </w:p>
    <w:p w:rsidR="00BB4D74" w:rsidRDefault="00BB4D74" w:rsidP="00BB4D74">
      <w:pPr>
        <w:spacing w:after="0" w:line="240" w:lineRule="auto"/>
        <w:ind w:left="0" w:right="0" w:firstLine="0"/>
        <w:rPr>
          <w:color w:val="auto"/>
          <w:szCs w:val="24"/>
        </w:rPr>
      </w:pPr>
      <w:r>
        <w:rPr>
          <w:szCs w:val="24"/>
        </w:rPr>
        <w:t>3.2.3 Ученици су укључени у допунску наставу у складу са своjим потребама.</w:t>
      </w:r>
    </w:p>
    <w:p w:rsidR="00BB4D74" w:rsidRDefault="00BB4D74" w:rsidP="00BB4D74">
      <w:pPr>
        <w:spacing w:after="0" w:line="240" w:lineRule="auto"/>
        <w:ind w:left="0" w:right="0" w:firstLine="0"/>
        <w:rPr>
          <w:color w:val="auto"/>
          <w:szCs w:val="24"/>
        </w:rPr>
      </w:pPr>
      <w:r>
        <w:rPr>
          <w:szCs w:val="24"/>
        </w:rPr>
        <w:t>3.2.4 Ученици коjи похађаjу допунску наставу показуjу напредак у учењу.</w:t>
      </w:r>
    </w:p>
    <w:p w:rsidR="00BB4D74" w:rsidRDefault="00BB4D74" w:rsidP="00BB4D74">
      <w:pPr>
        <w:spacing w:after="0" w:line="240" w:lineRule="auto"/>
        <w:ind w:left="0" w:right="0" w:firstLine="0"/>
        <w:rPr>
          <w:color w:val="auto"/>
          <w:szCs w:val="24"/>
        </w:rPr>
      </w:pPr>
      <w:r>
        <w:rPr>
          <w:szCs w:val="24"/>
        </w:rPr>
        <w:t>3.2.5 Ученици коjи похађаjу часове додатног рада остваруjу напредак у складу са програмским циљевима и индивидуалним потребама.</w:t>
      </w:r>
    </w:p>
    <w:p w:rsidR="00BB4D74" w:rsidRDefault="00BB4D74" w:rsidP="00BB4D74">
      <w:pPr>
        <w:spacing w:after="0" w:line="240" w:lineRule="auto"/>
        <w:ind w:left="0" w:right="0" w:firstLine="0"/>
        <w:rPr>
          <w:color w:val="auto"/>
          <w:szCs w:val="24"/>
        </w:rPr>
      </w:pPr>
      <w:r>
        <w:rPr>
          <w:szCs w:val="24"/>
        </w:rPr>
        <w:lastRenderedPageBreak/>
        <w:t>3.2.6 Школа реализуjе квалитетан програм припреме</w:t>
      </w:r>
      <w:proofErr w:type="gramStart"/>
      <w:r>
        <w:rPr>
          <w:szCs w:val="24"/>
        </w:rPr>
        <w:t>  ученика</w:t>
      </w:r>
      <w:proofErr w:type="gramEnd"/>
      <w:r>
        <w:rPr>
          <w:szCs w:val="24"/>
        </w:rPr>
        <w:t xml:space="preserve"> за завршни испит.</w:t>
      </w:r>
    </w:p>
    <w:p w:rsidR="00BB4D74" w:rsidRDefault="00BB4D74" w:rsidP="00BB4D74">
      <w:pPr>
        <w:spacing w:after="0" w:line="240" w:lineRule="auto"/>
        <w:ind w:left="0" w:right="0" w:firstLine="0"/>
        <w:rPr>
          <w:color w:val="auto"/>
          <w:szCs w:val="24"/>
        </w:rPr>
      </w:pPr>
      <w:r>
        <w:rPr>
          <w:szCs w:val="24"/>
        </w:rPr>
        <w:t>3.2.7 Резултати инициjалних и годишњих тестова и провера знања користе се у индивидуализациjи подршке у учењу.</w:t>
      </w:r>
    </w:p>
    <w:p w:rsidR="00BB4D74" w:rsidRDefault="00BB4D74" w:rsidP="00BB4D74">
      <w:pPr>
        <w:spacing w:after="0" w:line="240" w:lineRule="auto"/>
        <w:ind w:left="0" w:right="0" w:firstLine="0"/>
        <w:rPr>
          <w:color w:val="auto"/>
          <w:szCs w:val="24"/>
        </w:rPr>
      </w:pPr>
      <w:r>
        <w:rPr>
          <w:szCs w:val="24"/>
        </w:rPr>
        <w:t>3.2.8 Резултати националних и међународних тестирања користе се функционално за унапређивање наставе и учења.</w:t>
      </w:r>
    </w:p>
    <w:p w:rsidR="00BB4D74" w:rsidRDefault="00BB4D74" w:rsidP="00BB4D74">
      <w:pPr>
        <w:spacing w:after="0" w:line="240" w:lineRule="auto"/>
        <w:ind w:left="0" w:right="0" w:firstLine="0"/>
        <w:jc w:val="left"/>
        <w:rPr>
          <w:color w:val="auto"/>
          <w:szCs w:val="24"/>
        </w:rPr>
      </w:pPr>
    </w:p>
    <w:p w:rsidR="00BB4D74" w:rsidRDefault="00BB4D74" w:rsidP="00BB4D74">
      <w:pPr>
        <w:spacing w:after="0" w:line="240" w:lineRule="auto"/>
        <w:ind w:left="0" w:right="0" w:firstLine="0"/>
        <w:rPr>
          <w:color w:val="auto"/>
          <w:szCs w:val="24"/>
        </w:rPr>
      </w:pPr>
      <w:r>
        <w:rPr>
          <w:szCs w:val="24"/>
        </w:rPr>
        <w:t>        Извештај је сачињен на основу анализе дневника васпитно-образовног рада, извештаја са наставничког већа на крају трећег и четвртог класифиционог периода и непосредног разговора са наставницима и координатором Тима за ИОП.</w:t>
      </w:r>
    </w:p>
    <w:p w:rsidR="00BB4D74" w:rsidRDefault="00BB4D74" w:rsidP="00BB4D74">
      <w:pPr>
        <w:spacing w:after="0" w:line="240" w:lineRule="auto"/>
        <w:ind w:left="0" w:right="0" w:firstLine="0"/>
        <w:rPr>
          <w:color w:val="auto"/>
          <w:szCs w:val="24"/>
        </w:rPr>
      </w:pPr>
      <w:r>
        <w:rPr>
          <w:szCs w:val="24"/>
        </w:rPr>
        <w:t>       Код једног броја наставника ученичка постигнућа нису стални корективни фактор наставе и учења. То је посебно изражено у случају ученика којима је потребна додатна образовна подршка. Ученици су укључени у допунску наставу</w:t>
      </w:r>
      <w:proofErr w:type="gramStart"/>
      <w:r>
        <w:rPr>
          <w:szCs w:val="24"/>
        </w:rPr>
        <w:t>  и</w:t>
      </w:r>
      <w:proofErr w:type="gramEnd"/>
      <w:r>
        <w:rPr>
          <w:szCs w:val="24"/>
        </w:rPr>
        <w:t xml:space="preserve"> додатни рад. На основу препорука донетих од стране МНПТР додатна подршка ученицима се реализује у складу са препорукама. </w:t>
      </w:r>
    </w:p>
    <w:p w:rsidR="00BB4D74" w:rsidRDefault="00BB4D74" w:rsidP="00BB4D74">
      <w:pPr>
        <w:spacing w:after="0" w:line="240" w:lineRule="auto"/>
        <w:ind w:left="0" w:right="0" w:firstLine="0"/>
        <w:rPr>
          <w:szCs w:val="24"/>
        </w:rPr>
      </w:pPr>
      <w:r>
        <w:rPr>
          <w:szCs w:val="24"/>
        </w:rPr>
        <w:t>       Предложене мере: Израда иницијалних и годишњих тестова. Анализа резултата постигнућа ученика како би се пратио напредак. Усмено или писмено оцењивање као полазна тачка за даље планирање.</w:t>
      </w:r>
    </w:p>
    <w:p w:rsidR="00BB4D74" w:rsidRDefault="00BB4D74" w:rsidP="00BB4D74">
      <w:pPr>
        <w:spacing w:after="0" w:line="240" w:lineRule="auto"/>
        <w:ind w:left="0" w:right="0" w:firstLine="0"/>
        <w:rPr>
          <w:szCs w:val="24"/>
        </w:rPr>
      </w:pPr>
      <w:r>
        <w:rPr>
          <w:szCs w:val="24"/>
        </w:rPr>
        <w:t xml:space="preserve">     3.1.3. Пријемни и квалификациони испити, такмичења</w:t>
      </w:r>
    </w:p>
    <w:p w:rsidR="00BB4D74" w:rsidRDefault="00BB4D74" w:rsidP="00BB4D74">
      <w:pPr>
        <w:spacing w:after="0" w:line="240" w:lineRule="auto"/>
        <w:ind w:left="0" w:right="0" w:firstLine="0"/>
        <w:rPr>
          <w:szCs w:val="24"/>
        </w:rPr>
      </w:pPr>
      <w:r>
        <w:rPr>
          <w:szCs w:val="24"/>
        </w:rPr>
        <w:t xml:space="preserve">      Постигнућа ученика на такмичењима у току школске 2022/2023.</w:t>
      </w:r>
    </w:p>
    <w:p w:rsidR="00BB4D74" w:rsidRDefault="00BB4D74" w:rsidP="00BB4D74">
      <w:pPr>
        <w:spacing w:after="0" w:line="240" w:lineRule="auto"/>
        <w:ind w:left="0" w:right="0" w:firstLine="0"/>
        <w:rPr>
          <w:szCs w:val="24"/>
        </w:rPr>
      </w:pPr>
      <w:r>
        <w:rPr>
          <w:szCs w:val="24"/>
        </w:rPr>
        <w:t>1. Математика:</w:t>
      </w:r>
    </w:p>
    <w:p w:rsidR="00BB4D74" w:rsidRDefault="00BB4D74" w:rsidP="00BB4D74">
      <w:pPr>
        <w:spacing w:after="0" w:line="240" w:lineRule="auto"/>
        <w:ind w:left="0" w:right="0" w:firstLine="0"/>
        <w:rPr>
          <w:szCs w:val="24"/>
        </w:rPr>
      </w:pPr>
      <w:r>
        <w:rPr>
          <w:szCs w:val="24"/>
        </w:rPr>
        <w:t xml:space="preserve">- </w:t>
      </w:r>
      <w:proofErr w:type="gramStart"/>
      <w:r>
        <w:rPr>
          <w:szCs w:val="24"/>
        </w:rPr>
        <w:t>млађи</w:t>
      </w:r>
      <w:proofErr w:type="gramEnd"/>
      <w:r>
        <w:rPr>
          <w:szCs w:val="24"/>
        </w:rPr>
        <w:t xml:space="preserve"> разреди - Општинско такмичење - 3. </w:t>
      </w:r>
      <w:proofErr w:type="gramStart"/>
      <w:r>
        <w:rPr>
          <w:szCs w:val="24"/>
        </w:rPr>
        <w:t>место-</w:t>
      </w:r>
      <w:proofErr w:type="gramEnd"/>
      <w:r>
        <w:rPr>
          <w:szCs w:val="24"/>
        </w:rPr>
        <w:t xml:space="preserve"> 3 ученика</w:t>
      </w:r>
    </w:p>
    <w:p w:rsidR="00BB4D74" w:rsidRDefault="00BB4D74" w:rsidP="00BB4D74">
      <w:pPr>
        <w:spacing w:after="0" w:line="240" w:lineRule="auto"/>
        <w:ind w:left="0" w:right="0" w:firstLine="0"/>
        <w:rPr>
          <w:szCs w:val="24"/>
        </w:rPr>
      </w:pPr>
      <w:r>
        <w:rPr>
          <w:szCs w:val="24"/>
        </w:rPr>
        <w:t>-</w:t>
      </w:r>
      <w:proofErr w:type="gramStart"/>
      <w:r>
        <w:rPr>
          <w:szCs w:val="24"/>
        </w:rPr>
        <w:t>старији</w:t>
      </w:r>
      <w:proofErr w:type="gramEnd"/>
      <w:r>
        <w:rPr>
          <w:szCs w:val="24"/>
        </w:rPr>
        <w:t xml:space="preserve"> разреди - Општинско такмичење - 3. </w:t>
      </w:r>
      <w:proofErr w:type="gramStart"/>
      <w:r>
        <w:rPr>
          <w:szCs w:val="24"/>
        </w:rPr>
        <w:t>место-</w:t>
      </w:r>
      <w:proofErr w:type="gramEnd"/>
      <w:r>
        <w:rPr>
          <w:szCs w:val="24"/>
        </w:rPr>
        <w:t xml:space="preserve"> 2 ученика</w:t>
      </w:r>
    </w:p>
    <w:p w:rsidR="00BB4D74" w:rsidRDefault="00BB4D74" w:rsidP="00BB4D74">
      <w:pPr>
        <w:spacing w:after="0" w:line="240" w:lineRule="auto"/>
        <w:ind w:left="0" w:right="0" w:firstLine="0"/>
        <w:rPr>
          <w:szCs w:val="24"/>
        </w:rPr>
      </w:pPr>
      <w:r>
        <w:rPr>
          <w:szCs w:val="24"/>
        </w:rPr>
        <w:t>-</w:t>
      </w:r>
      <w:proofErr w:type="gramStart"/>
      <w:r>
        <w:rPr>
          <w:szCs w:val="24"/>
        </w:rPr>
        <w:t>старији</w:t>
      </w:r>
      <w:proofErr w:type="gramEnd"/>
      <w:r>
        <w:rPr>
          <w:szCs w:val="24"/>
        </w:rPr>
        <w:t xml:space="preserve"> разреди - Општинско такмичење - 2. </w:t>
      </w:r>
      <w:proofErr w:type="gramStart"/>
      <w:r>
        <w:rPr>
          <w:szCs w:val="24"/>
        </w:rPr>
        <w:t>место-</w:t>
      </w:r>
      <w:proofErr w:type="gramEnd"/>
      <w:r>
        <w:rPr>
          <w:szCs w:val="24"/>
        </w:rPr>
        <w:t xml:space="preserve"> 1 ученик</w:t>
      </w:r>
    </w:p>
    <w:p w:rsidR="00BB4D74" w:rsidRDefault="00BB4D74" w:rsidP="00BB4D74">
      <w:pPr>
        <w:spacing w:after="0" w:line="240" w:lineRule="auto"/>
        <w:ind w:left="0" w:right="0" w:firstLine="0"/>
        <w:rPr>
          <w:szCs w:val="24"/>
        </w:rPr>
      </w:pPr>
      <w:r>
        <w:rPr>
          <w:szCs w:val="24"/>
        </w:rPr>
        <w:t>2. Српски језик и књижевност:</w:t>
      </w:r>
    </w:p>
    <w:p w:rsidR="00BB4D74" w:rsidRDefault="00BB4D74" w:rsidP="00BB4D74">
      <w:pPr>
        <w:spacing w:after="0" w:line="240" w:lineRule="auto"/>
        <w:ind w:left="0" w:right="0" w:firstLine="0"/>
        <w:rPr>
          <w:szCs w:val="24"/>
        </w:rPr>
      </w:pPr>
      <w:r>
        <w:rPr>
          <w:szCs w:val="24"/>
        </w:rPr>
        <w:t>- ,</w:t>
      </w:r>
      <w:proofErr w:type="gramStart"/>
      <w:r>
        <w:rPr>
          <w:szCs w:val="24"/>
        </w:rPr>
        <w:t>,Књижевна</w:t>
      </w:r>
      <w:proofErr w:type="gramEnd"/>
      <w:r>
        <w:rPr>
          <w:szCs w:val="24"/>
        </w:rPr>
        <w:t xml:space="preserve"> олимпијада''</w:t>
      </w:r>
    </w:p>
    <w:p w:rsidR="00BB4D74" w:rsidRDefault="00BB4D74" w:rsidP="00BB4D74">
      <w:pPr>
        <w:spacing w:after="0" w:line="240" w:lineRule="auto"/>
        <w:ind w:left="0" w:right="0" w:firstLine="0"/>
        <w:rPr>
          <w:szCs w:val="24"/>
        </w:rPr>
      </w:pPr>
      <w:r>
        <w:rPr>
          <w:szCs w:val="24"/>
        </w:rPr>
        <w:t>-Републичко такмичење – 3.место - 1 ученик</w:t>
      </w:r>
    </w:p>
    <w:p w:rsidR="00BB4D74" w:rsidRDefault="00BB4D74" w:rsidP="00BB4D74">
      <w:pPr>
        <w:spacing w:after="0" w:line="240" w:lineRule="auto"/>
        <w:ind w:left="0" w:right="0" w:firstLine="0"/>
        <w:rPr>
          <w:szCs w:val="24"/>
        </w:rPr>
      </w:pPr>
      <w:r>
        <w:rPr>
          <w:szCs w:val="24"/>
        </w:rPr>
        <w:t>-Српски језик и језичка култура</w:t>
      </w:r>
    </w:p>
    <w:p w:rsidR="00BB4D74" w:rsidRDefault="00BB4D74" w:rsidP="00BB4D74">
      <w:pPr>
        <w:spacing w:after="0" w:line="240" w:lineRule="auto"/>
        <w:ind w:left="0" w:right="0" w:firstLine="0"/>
        <w:rPr>
          <w:szCs w:val="24"/>
        </w:rPr>
      </w:pPr>
      <w:r>
        <w:rPr>
          <w:szCs w:val="24"/>
        </w:rPr>
        <w:t>-Окружно такмичење – 3.место - 1 ученик</w:t>
      </w:r>
    </w:p>
    <w:p w:rsidR="00BB4D74" w:rsidRDefault="00BB4D74" w:rsidP="00BB4D74">
      <w:pPr>
        <w:spacing w:after="0" w:line="240" w:lineRule="auto"/>
        <w:ind w:left="0" w:right="0" w:firstLine="0"/>
        <w:rPr>
          <w:szCs w:val="24"/>
        </w:rPr>
      </w:pPr>
      <w:r>
        <w:rPr>
          <w:szCs w:val="24"/>
        </w:rPr>
        <w:t>-Окружно такмичење – 2.место и пласман на Републичко такмичење - 1 ученик</w:t>
      </w:r>
    </w:p>
    <w:p w:rsidR="00BB4D74" w:rsidRDefault="00BB4D74" w:rsidP="00BB4D74">
      <w:pPr>
        <w:spacing w:after="0" w:line="240" w:lineRule="auto"/>
        <w:ind w:left="0" w:right="0" w:firstLine="0"/>
        <w:rPr>
          <w:szCs w:val="24"/>
        </w:rPr>
      </w:pPr>
      <w:r>
        <w:rPr>
          <w:szCs w:val="24"/>
        </w:rPr>
        <w:t>-Такмичење рецитатора</w:t>
      </w:r>
    </w:p>
    <w:p w:rsidR="00BB4D74" w:rsidRDefault="00BB4D74" w:rsidP="00BB4D74">
      <w:pPr>
        <w:spacing w:after="0" w:line="240" w:lineRule="auto"/>
        <w:ind w:left="0" w:right="0" w:firstLine="0"/>
        <w:rPr>
          <w:szCs w:val="24"/>
        </w:rPr>
      </w:pPr>
      <w:r>
        <w:rPr>
          <w:szCs w:val="24"/>
        </w:rPr>
        <w:t xml:space="preserve">- </w:t>
      </w:r>
      <w:proofErr w:type="gramStart"/>
      <w:r>
        <w:rPr>
          <w:szCs w:val="24"/>
        </w:rPr>
        <w:t>млађи</w:t>
      </w:r>
      <w:proofErr w:type="gramEnd"/>
      <w:r>
        <w:rPr>
          <w:szCs w:val="24"/>
        </w:rPr>
        <w:t xml:space="preserve"> разреди  - Окружно такмичење - 3.место - 1 ученик</w:t>
      </w:r>
    </w:p>
    <w:p w:rsidR="00BB4D74" w:rsidRDefault="00BB4D74" w:rsidP="00BB4D74">
      <w:pPr>
        <w:spacing w:after="0" w:line="240" w:lineRule="auto"/>
        <w:ind w:left="0" w:right="0" w:firstLine="0"/>
        <w:rPr>
          <w:szCs w:val="24"/>
        </w:rPr>
      </w:pPr>
      <w:r>
        <w:rPr>
          <w:szCs w:val="24"/>
        </w:rPr>
        <w:t xml:space="preserve">- </w:t>
      </w:r>
      <w:proofErr w:type="gramStart"/>
      <w:r>
        <w:rPr>
          <w:szCs w:val="24"/>
        </w:rPr>
        <w:t>старији</w:t>
      </w:r>
      <w:proofErr w:type="gramEnd"/>
      <w:r>
        <w:rPr>
          <w:szCs w:val="24"/>
        </w:rPr>
        <w:t xml:space="preserve"> разреди - Окружно такмичење – 1.место и пласман на Републичко такмичење - 1 ученик</w:t>
      </w:r>
    </w:p>
    <w:p w:rsidR="00BB4D74" w:rsidRDefault="00BB4D74" w:rsidP="00BB4D74">
      <w:pPr>
        <w:spacing w:after="0" w:line="240" w:lineRule="auto"/>
        <w:ind w:left="0" w:right="0" w:firstLine="0"/>
        <w:rPr>
          <w:szCs w:val="24"/>
        </w:rPr>
      </w:pPr>
      <w:r>
        <w:rPr>
          <w:szCs w:val="24"/>
        </w:rPr>
        <w:t>3. Енглески језик</w:t>
      </w:r>
    </w:p>
    <w:p w:rsidR="00BB4D74" w:rsidRDefault="00BB4D74" w:rsidP="00BB4D74">
      <w:pPr>
        <w:spacing w:after="0" w:line="240" w:lineRule="auto"/>
        <w:ind w:left="0" w:right="0" w:firstLine="0"/>
        <w:rPr>
          <w:szCs w:val="24"/>
        </w:rPr>
      </w:pPr>
      <w:r>
        <w:rPr>
          <w:szCs w:val="24"/>
        </w:rPr>
        <w:t xml:space="preserve">- Општинско такмичење - 3. </w:t>
      </w:r>
      <w:proofErr w:type="gramStart"/>
      <w:r>
        <w:rPr>
          <w:szCs w:val="24"/>
        </w:rPr>
        <w:t>место</w:t>
      </w:r>
      <w:proofErr w:type="gramEnd"/>
      <w:r>
        <w:rPr>
          <w:szCs w:val="24"/>
        </w:rPr>
        <w:t xml:space="preserve"> и пласман на Окружно такмичење - 1 ученик</w:t>
      </w:r>
    </w:p>
    <w:p w:rsidR="00BB4D74" w:rsidRDefault="00BB4D74" w:rsidP="00BB4D74">
      <w:pPr>
        <w:spacing w:after="0" w:line="240" w:lineRule="auto"/>
        <w:ind w:left="0" w:right="0" w:firstLine="0"/>
        <w:rPr>
          <w:szCs w:val="24"/>
        </w:rPr>
      </w:pPr>
      <w:r>
        <w:rPr>
          <w:szCs w:val="24"/>
        </w:rPr>
        <w:t>4. Физика</w:t>
      </w:r>
    </w:p>
    <w:p w:rsidR="00BB4D74" w:rsidRDefault="00BB4D74" w:rsidP="00BB4D74">
      <w:pPr>
        <w:spacing w:after="0" w:line="240" w:lineRule="auto"/>
        <w:ind w:left="0" w:right="0" w:firstLine="0"/>
        <w:rPr>
          <w:szCs w:val="24"/>
        </w:rPr>
      </w:pPr>
      <w:r>
        <w:rPr>
          <w:szCs w:val="24"/>
        </w:rPr>
        <w:t xml:space="preserve">- Општинско такмичење - 1. </w:t>
      </w:r>
      <w:proofErr w:type="gramStart"/>
      <w:r>
        <w:rPr>
          <w:szCs w:val="24"/>
        </w:rPr>
        <w:t>место</w:t>
      </w:r>
      <w:proofErr w:type="gramEnd"/>
      <w:r>
        <w:rPr>
          <w:szCs w:val="24"/>
        </w:rPr>
        <w:t xml:space="preserve"> и пласман на Окружно такмичење - 1 ученик</w:t>
      </w:r>
    </w:p>
    <w:p w:rsidR="00BB4D74" w:rsidRDefault="00BB4D74" w:rsidP="00BB4D74">
      <w:pPr>
        <w:spacing w:after="0" w:line="240" w:lineRule="auto"/>
        <w:ind w:left="0" w:right="0" w:firstLine="0"/>
        <w:rPr>
          <w:szCs w:val="24"/>
        </w:rPr>
      </w:pPr>
      <w:r>
        <w:rPr>
          <w:szCs w:val="24"/>
        </w:rPr>
        <w:t>5. Историја</w:t>
      </w:r>
    </w:p>
    <w:p w:rsidR="00BB4D74" w:rsidRDefault="00BB4D74" w:rsidP="00BB4D74">
      <w:pPr>
        <w:spacing w:after="0" w:line="240" w:lineRule="auto"/>
        <w:ind w:left="0" w:right="0" w:firstLine="0"/>
        <w:rPr>
          <w:szCs w:val="24"/>
        </w:rPr>
      </w:pPr>
      <w:r>
        <w:rPr>
          <w:szCs w:val="24"/>
        </w:rPr>
        <w:t xml:space="preserve">- Општинско такмичење - 3. </w:t>
      </w:r>
      <w:proofErr w:type="gramStart"/>
      <w:r>
        <w:rPr>
          <w:szCs w:val="24"/>
        </w:rPr>
        <w:t>место-</w:t>
      </w:r>
      <w:proofErr w:type="gramEnd"/>
      <w:r>
        <w:rPr>
          <w:szCs w:val="24"/>
        </w:rPr>
        <w:t xml:space="preserve"> 2 ученика</w:t>
      </w:r>
    </w:p>
    <w:p w:rsidR="00BB4D74" w:rsidRDefault="00BB4D74" w:rsidP="00BB4D74">
      <w:pPr>
        <w:spacing w:after="0" w:line="240" w:lineRule="auto"/>
        <w:ind w:left="0" w:right="0" w:firstLine="0"/>
        <w:rPr>
          <w:szCs w:val="24"/>
        </w:rPr>
      </w:pPr>
      <w:r>
        <w:rPr>
          <w:szCs w:val="24"/>
        </w:rPr>
        <w:t>6. Хемија</w:t>
      </w:r>
    </w:p>
    <w:p w:rsidR="00BB4D74" w:rsidRDefault="00BB4D74" w:rsidP="00BB4D74">
      <w:pPr>
        <w:spacing w:after="0" w:line="240" w:lineRule="auto"/>
        <w:ind w:left="0" w:right="0" w:firstLine="0"/>
        <w:rPr>
          <w:szCs w:val="24"/>
        </w:rPr>
      </w:pPr>
      <w:r>
        <w:rPr>
          <w:szCs w:val="24"/>
        </w:rPr>
        <w:t xml:space="preserve">- Општинско такмичење - 1. </w:t>
      </w:r>
      <w:proofErr w:type="gramStart"/>
      <w:r>
        <w:rPr>
          <w:szCs w:val="24"/>
        </w:rPr>
        <w:t>место</w:t>
      </w:r>
      <w:proofErr w:type="gramEnd"/>
      <w:r>
        <w:rPr>
          <w:szCs w:val="24"/>
        </w:rPr>
        <w:t xml:space="preserve"> и пласман на Окружно такмичење - 1 ученик</w:t>
      </w:r>
    </w:p>
    <w:p w:rsidR="00BB4D74" w:rsidRDefault="00BB4D74" w:rsidP="00BB4D74">
      <w:pPr>
        <w:spacing w:after="0" w:line="240" w:lineRule="auto"/>
        <w:ind w:left="0" w:right="0" w:firstLine="0"/>
        <w:rPr>
          <w:szCs w:val="24"/>
        </w:rPr>
      </w:pPr>
      <w:r>
        <w:rPr>
          <w:szCs w:val="24"/>
        </w:rPr>
        <w:t>7. Техника и технологија</w:t>
      </w:r>
    </w:p>
    <w:p w:rsidR="00BB4D74" w:rsidRDefault="00BB4D74" w:rsidP="00BB4D74">
      <w:pPr>
        <w:spacing w:after="0" w:line="240" w:lineRule="auto"/>
        <w:ind w:left="0" w:right="0" w:firstLine="0"/>
        <w:rPr>
          <w:szCs w:val="24"/>
        </w:rPr>
      </w:pPr>
      <w:r>
        <w:rPr>
          <w:szCs w:val="24"/>
        </w:rPr>
        <w:t xml:space="preserve">- Општинско такмичење - 1. </w:t>
      </w:r>
      <w:proofErr w:type="gramStart"/>
      <w:r>
        <w:rPr>
          <w:szCs w:val="24"/>
        </w:rPr>
        <w:t>место-</w:t>
      </w:r>
      <w:proofErr w:type="gramEnd"/>
      <w:r>
        <w:rPr>
          <w:szCs w:val="24"/>
        </w:rPr>
        <w:t xml:space="preserve"> 4 ученика</w:t>
      </w:r>
    </w:p>
    <w:p w:rsidR="00BB4D74" w:rsidRDefault="00BB4D74" w:rsidP="00BB4D74">
      <w:pPr>
        <w:spacing w:after="0" w:line="240" w:lineRule="auto"/>
        <w:ind w:left="0" w:right="0" w:firstLine="0"/>
        <w:rPr>
          <w:szCs w:val="24"/>
        </w:rPr>
      </w:pPr>
      <w:r>
        <w:rPr>
          <w:szCs w:val="24"/>
        </w:rPr>
        <w:t xml:space="preserve">- Општинско такмичење - 3. </w:t>
      </w:r>
      <w:proofErr w:type="gramStart"/>
      <w:r>
        <w:rPr>
          <w:szCs w:val="24"/>
        </w:rPr>
        <w:t>место-</w:t>
      </w:r>
      <w:proofErr w:type="gramEnd"/>
      <w:r>
        <w:rPr>
          <w:szCs w:val="24"/>
        </w:rPr>
        <w:t xml:space="preserve"> 1 ученик</w:t>
      </w:r>
    </w:p>
    <w:p w:rsidR="00BB4D74" w:rsidRDefault="00BB4D74" w:rsidP="00BB4D74">
      <w:pPr>
        <w:spacing w:after="0" w:line="240" w:lineRule="auto"/>
        <w:ind w:left="0" w:right="0" w:firstLine="0"/>
        <w:rPr>
          <w:szCs w:val="24"/>
        </w:rPr>
      </w:pPr>
      <w:r>
        <w:rPr>
          <w:szCs w:val="24"/>
        </w:rPr>
        <w:t>- Окружно такмичење – 3.место и пласман на Републичко такмичење - 2 ученика</w:t>
      </w:r>
    </w:p>
    <w:p w:rsidR="00BB4D74" w:rsidRDefault="00BB4D74" w:rsidP="00BB4D74">
      <w:pPr>
        <w:spacing w:after="0" w:line="240" w:lineRule="auto"/>
        <w:ind w:left="0" w:right="0" w:firstLine="0"/>
        <w:rPr>
          <w:szCs w:val="24"/>
        </w:rPr>
      </w:pPr>
      <w:r>
        <w:rPr>
          <w:szCs w:val="24"/>
        </w:rPr>
        <w:t>-Републичко такмичење – 2.место - 1 ученик</w:t>
      </w:r>
    </w:p>
    <w:p w:rsidR="00BB4D74" w:rsidRDefault="00BB4D74" w:rsidP="00BB4D74">
      <w:pPr>
        <w:spacing w:after="0" w:line="240" w:lineRule="auto"/>
        <w:ind w:left="0" w:right="0" w:firstLine="0"/>
        <w:rPr>
          <w:szCs w:val="24"/>
        </w:rPr>
      </w:pPr>
      <w:r>
        <w:rPr>
          <w:szCs w:val="24"/>
        </w:rPr>
        <w:lastRenderedPageBreak/>
        <w:t>8. Географија</w:t>
      </w:r>
    </w:p>
    <w:p w:rsidR="00BB4D74" w:rsidRDefault="00BB4D74" w:rsidP="00BB4D74">
      <w:pPr>
        <w:spacing w:after="0" w:line="240" w:lineRule="auto"/>
        <w:ind w:left="0" w:right="0" w:firstLine="0"/>
        <w:rPr>
          <w:szCs w:val="24"/>
        </w:rPr>
      </w:pPr>
      <w:r>
        <w:rPr>
          <w:szCs w:val="24"/>
        </w:rPr>
        <w:t xml:space="preserve">- Општинско такмичење - 2. </w:t>
      </w:r>
      <w:proofErr w:type="gramStart"/>
      <w:r>
        <w:rPr>
          <w:szCs w:val="24"/>
        </w:rPr>
        <w:t>место-</w:t>
      </w:r>
      <w:proofErr w:type="gramEnd"/>
      <w:r>
        <w:rPr>
          <w:szCs w:val="24"/>
        </w:rPr>
        <w:t xml:space="preserve"> 2 ученика</w:t>
      </w:r>
    </w:p>
    <w:p w:rsidR="00BB4D74" w:rsidRDefault="00BB4D74" w:rsidP="00BB4D74">
      <w:pPr>
        <w:spacing w:after="0" w:line="240" w:lineRule="auto"/>
        <w:ind w:left="0" w:right="0" w:firstLine="0"/>
        <w:rPr>
          <w:szCs w:val="24"/>
        </w:rPr>
      </w:pPr>
      <w:r>
        <w:rPr>
          <w:szCs w:val="24"/>
        </w:rPr>
        <w:t xml:space="preserve">-Републичко такмичење – 2. </w:t>
      </w:r>
      <w:proofErr w:type="gramStart"/>
      <w:r>
        <w:rPr>
          <w:szCs w:val="24"/>
        </w:rPr>
        <w:t>место</w:t>
      </w:r>
      <w:proofErr w:type="gramEnd"/>
      <w:r>
        <w:rPr>
          <w:szCs w:val="24"/>
        </w:rPr>
        <w:t xml:space="preserve"> - 1 ученик</w:t>
      </w:r>
    </w:p>
    <w:p w:rsidR="00BB4D74" w:rsidRDefault="00BB4D74" w:rsidP="00BB4D74">
      <w:pPr>
        <w:spacing w:after="0" w:line="240" w:lineRule="auto"/>
        <w:ind w:left="0" w:right="0" w:firstLine="0"/>
        <w:rPr>
          <w:szCs w:val="24"/>
        </w:rPr>
      </w:pPr>
      <w:r>
        <w:rPr>
          <w:szCs w:val="24"/>
        </w:rPr>
        <w:t>9. Физичко васпитање</w:t>
      </w:r>
    </w:p>
    <w:p w:rsidR="00BB4D74" w:rsidRDefault="00BB4D74" w:rsidP="00BB4D74">
      <w:pPr>
        <w:spacing w:after="0" w:line="240" w:lineRule="auto"/>
        <w:ind w:left="0" w:right="0" w:firstLine="0"/>
        <w:rPr>
          <w:szCs w:val="24"/>
        </w:rPr>
      </w:pPr>
      <w:r>
        <w:rPr>
          <w:szCs w:val="24"/>
        </w:rPr>
        <w:t xml:space="preserve">- Општинско такмичење (стони тенис) - 3. </w:t>
      </w:r>
      <w:proofErr w:type="gramStart"/>
      <w:r>
        <w:rPr>
          <w:szCs w:val="24"/>
        </w:rPr>
        <w:t>место</w:t>
      </w:r>
      <w:proofErr w:type="gramEnd"/>
      <w:r>
        <w:rPr>
          <w:szCs w:val="24"/>
        </w:rPr>
        <w:t xml:space="preserve"> - екипно</w:t>
      </w:r>
    </w:p>
    <w:p w:rsidR="00BB4D74" w:rsidRDefault="00BB4D74" w:rsidP="00BB4D74">
      <w:pPr>
        <w:spacing w:after="0" w:line="240" w:lineRule="auto"/>
        <w:ind w:left="0" w:right="0" w:firstLine="0"/>
        <w:rPr>
          <w:szCs w:val="24"/>
        </w:rPr>
      </w:pPr>
      <w:r>
        <w:rPr>
          <w:szCs w:val="24"/>
        </w:rPr>
        <w:t xml:space="preserve">- Општинско такмичење (стони тенис) – 2. </w:t>
      </w:r>
      <w:proofErr w:type="gramStart"/>
      <w:r>
        <w:rPr>
          <w:szCs w:val="24"/>
        </w:rPr>
        <w:t>место-</w:t>
      </w:r>
      <w:proofErr w:type="gramEnd"/>
      <w:r>
        <w:rPr>
          <w:szCs w:val="24"/>
        </w:rPr>
        <w:t xml:space="preserve"> појединачно</w:t>
      </w:r>
    </w:p>
    <w:p w:rsidR="00BB4D74" w:rsidRDefault="00BB4D74" w:rsidP="00BB4D74">
      <w:pPr>
        <w:spacing w:after="0" w:line="240" w:lineRule="auto"/>
        <w:ind w:left="0" w:right="0" w:firstLine="0"/>
        <w:rPr>
          <w:szCs w:val="24"/>
        </w:rPr>
      </w:pPr>
      <w:r>
        <w:rPr>
          <w:szCs w:val="24"/>
        </w:rPr>
        <w:t xml:space="preserve">- Општинско такмичење (футсал) - 3. </w:t>
      </w:r>
      <w:proofErr w:type="gramStart"/>
      <w:r>
        <w:rPr>
          <w:szCs w:val="24"/>
        </w:rPr>
        <w:t>место</w:t>
      </w:r>
      <w:proofErr w:type="gramEnd"/>
      <w:r>
        <w:rPr>
          <w:szCs w:val="24"/>
        </w:rPr>
        <w:t xml:space="preserve"> - екипно</w:t>
      </w:r>
    </w:p>
    <w:p w:rsidR="00BB4D74" w:rsidRDefault="00BB4D74" w:rsidP="00BB4D74">
      <w:pPr>
        <w:spacing w:after="0" w:line="240" w:lineRule="auto"/>
        <w:ind w:left="0" w:right="0" w:firstLine="0"/>
        <w:rPr>
          <w:szCs w:val="24"/>
        </w:rPr>
      </w:pPr>
      <w:r>
        <w:rPr>
          <w:szCs w:val="24"/>
        </w:rPr>
        <w:t>10. Веронаука</w:t>
      </w:r>
    </w:p>
    <w:p w:rsidR="00BB4D74" w:rsidRDefault="00BB4D74" w:rsidP="00BB4D74">
      <w:pPr>
        <w:spacing w:after="0" w:line="240" w:lineRule="auto"/>
        <w:ind w:left="0" w:right="0" w:firstLine="0"/>
        <w:rPr>
          <w:szCs w:val="24"/>
        </w:rPr>
      </w:pPr>
      <w:r>
        <w:rPr>
          <w:szCs w:val="24"/>
        </w:rPr>
        <w:t xml:space="preserve">-Окружно такмичење – 2. </w:t>
      </w:r>
      <w:proofErr w:type="gramStart"/>
      <w:r>
        <w:rPr>
          <w:szCs w:val="24"/>
        </w:rPr>
        <w:t>место</w:t>
      </w:r>
      <w:proofErr w:type="gramEnd"/>
      <w:r>
        <w:rPr>
          <w:szCs w:val="24"/>
        </w:rPr>
        <w:t xml:space="preserve"> и пласман на Републичко такмичење - екипно</w:t>
      </w:r>
    </w:p>
    <w:p w:rsidR="00BB4D74" w:rsidRDefault="00BB4D74" w:rsidP="00BB4D74">
      <w:pPr>
        <w:spacing w:after="0" w:line="240" w:lineRule="auto"/>
        <w:ind w:left="0" w:right="0" w:firstLine="0"/>
        <w:rPr>
          <w:szCs w:val="24"/>
        </w:rPr>
      </w:pPr>
      <w:r>
        <w:rPr>
          <w:szCs w:val="24"/>
        </w:rPr>
        <w:t xml:space="preserve">    </w:t>
      </w:r>
    </w:p>
    <w:p w:rsidR="00BB4D74" w:rsidRDefault="00BB4D74" w:rsidP="00BB4D74">
      <w:pPr>
        <w:spacing w:after="0" w:line="240" w:lineRule="auto"/>
        <w:ind w:left="0" w:right="0" w:firstLine="0"/>
        <w:rPr>
          <w:szCs w:val="24"/>
        </w:rPr>
      </w:pPr>
    </w:p>
    <w:p w:rsidR="00BB4D74" w:rsidRDefault="00BB4D74" w:rsidP="00BB4D74">
      <w:pPr>
        <w:spacing w:after="0" w:line="240" w:lineRule="auto"/>
        <w:ind w:left="0" w:right="0" w:firstLine="0"/>
        <w:rPr>
          <w:color w:val="auto"/>
          <w:szCs w:val="24"/>
        </w:rPr>
      </w:pPr>
      <w:r>
        <w:rPr>
          <w:szCs w:val="24"/>
        </w:rPr>
        <w:t xml:space="preserve">     - </w:t>
      </w:r>
      <w:proofErr w:type="gramStart"/>
      <w:r>
        <w:rPr>
          <w:szCs w:val="24"/>
        </w:rPr>
        <w:t>екипно</w:t>
      </w:r>
      <w:proofErr w:type="gramEnd"/>
      <w:r>
        <w:rPr>
          <w:color w:val="auto"/>
          <w:szCs w:val="24"/>
        </w:rPr>
        <w:t xml:space="preserve"> Део Тима који се бавио облашћу Постигнуће ученика, проучавао је два стандарда (</w:t>
      </w:r>
      <w:r>
        <w:rPr>
          <w:szCs w:val="24"/>
        </w:rPr>
        <w:t>3.1.1 Резултати ученика на пробном завршном  испиту и 3.1.3. Пријемни и квалификациони испити, такмичења)</w:t>
      </w:r>
      <w:r>
        <w:rPr>
          <w:color w:val="auto"/>
          <w:szCs w:val="24"/>
        </w:rPr>
        <w:t xml:space="preserve"> и константовао је следеће:</w:t>
      </w:r>
    </w:p>
    <w:p w:rsidR="00BB4D74" w:rsidRDefault="00BB4D74" w:rsidP="00BB4D74">
      <w:pPr>
        <w:numPr>
          <w:ilvl w:val="0"/>
          <w:numId w:val="4"/>
        </w:numPr>
        <w:spacing w:after="0" w:line="240" w:lineRule="auto"/>
        <w:ind w:left="1440" w:right="0"/>
        <w:contextualSpacing/>
        <w:jc w:val="left"/>
        <w:rPr>
          <w:color w:val="auto"/>
          <w:szCs w:val="24"/>
        </w:rPr>
      </w:pPr>
      <w:r>
        <w:rPr>
          <w:color w:val="auto"/>
          <w:szCs w:val="24"/>
        </w:rPr>
        <w:t>Пробни завршни испит урадили су сви ученици осмог разреда у складу са оценама из датих наставних предмета (постигли су очекиване резултате).</w:t>
      </w:r>
    </w:p>
    <w:p w:rsidR="00BB4D74" w:rsidRDefault="00BB4D74" w:rsidP="00BB4D74">
      <w:pPr>
        <w:numPr>
          <w:ilvl w:val="0"/>
          <w:numId w:val="4"/>
        </w:numPr>
        <w:spacing w:after="0" w:line="240" w:lineRule="auto"/>
        <w:ind w:left="1440" w:right="0"/>
        <w:contextualSpacing/>
        <w:jc w:val="left"/>
        <w:rPr>
          <w:color w:val="auto"/>
          <w:szCs w:val="24"/>
        </w:rPr>
      </w:pPr>
      <w:r>
        <w:rPr>
          <w:color w:val="auto"/>
          <w:szCs w:val="24"/>
        </w:rPr>
        <w:t>Ученици су учествовали на такмичењима из свих наставних предмета и постигки завидне резултате.</w:t>
      </w:r>
    </w:p>
    <w:p w:rsidR="00BB4D74" w:rsidRDefault="00BB4D74" w:rsidP="00BB4D74">
      <w:pPr>
        <w:spacing w:after="0" w:line="240" w:lineRule="auto"/>
        <w:ind w:left="0" w:right="0" w:firstLine="0"/>
        <w:contextualSpacing/>
        <w:rPr>
          <w:color w:val="auto"/>
          <w:szCs w:val="24"/>
        </w:rPr>
      </w:pPr>
    </w:p>
    <w:tbl>
      <w:tblPr>
        <w:tblStyle w:val="TableGrid2"/>
        <w:tblW w:w="0" w:type="auto"/>
        <w:tblInd w:w="0" w:type="dxa"/>
        <w:tblLook w:val="04A0" w:firstRow="1" w:lastRow="0" w:firstColumn="1" w:lastColumn="0" w:noHBand="0" w:noVBand="1"/>
      </w:tblPr>
      <w:tblGrid>
        <w:gridCol w:w="8353"/>
        <w:gridCol w:w="997"/>
      </w:tblGrid>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t>Индикатор</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t>оцена</w:t>
            </w: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szCs w:val="24"/>
              </w:rPr>
            </w:pPr>
            <w:r>
              <w:rPr>
                <w:szCs w:val="24"/>
              </w:rPr>
              <w:t>3.2.1.Резултати</w:t>
            </w:r>
            <w:proofErr w:type="gramStart"/>
            <w:r>
              <w:rPr>
                <w:szCs w:val="24"/>
              </w:rPr>
              <w:t>  праћења</w:t>
            </w:r>
            <w:proofErr w:type="gramEnd"/>
            <w:r>
              <w:rPr>
                <w:szCs w:val="24"/>
              </w:rPr>
              <w:t>  образовних постигнућа користе се за даљи развоj ученика.</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jc w:val="center"/>
              <w:rPr>
                <w:szCs w:val="24"/>
              </w:rPr>
            </w:pPr>
            <w:r>
              <w:rPr>
                <w:szCs w:val="24"/>
              </w:rPr>
              <w:t>2</w:t>
            </w: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rPr>
                <w:color w:val="auto"/>
                <w:szCs w:val="24"/>
              </w:rPr>
            </w:pPr>
            <w:r>
              <w:rPr>
                <w:szCs w:val="24"/>
              </w:rPr>
              <w:t>3.2.2.Ученици коjима jе потребна додатна образовна подршка остваруjу постигнућа у складу са индивидуалним циљевима учења / прилагођеним образовним</w:t>
            </w:r>
            <w:proofErr w:type="gramStart"/>
            <w:r>
              <w:rPr>
                <w:szCs w:val="24"/>
              </w:rPr>
              <w:t>  стандардима</w:t>
            </w:r>
            <w:proofErr w:type="gramEnd"/>
            <w:r>
              <w:rPr>
                <w:szCs w:val="24"/>
              </w:rPr>
              <w:t>.</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jc w:val="center"/>
              <w:rPr>
                <w:szCs w:val="24"/>
              </w:rPr>
            </w:pPr>
            <w:r>
              <w:rPr>
                <w:szCs w:val="24"/>
              </w:rPr>
              <w:t>3</w:t>
            </w: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rPr>
                <w:color w:val="auto"/>
                <w:szCs w:val="24"/>
              </w:rPr>
            </w:pPr>
            <w:r>
              <w:rPr>
                <w:szCs w:val="24"/>
              </w:rPr>
              <w:t xml:space="preserve"> 3.2.3.Ученици су укључени у допунску наставу у складу са своjим потребама.</w:t>
            </w:r>
          </w:p>
          <w:p w:rsidR="00BB4D74" w:rsidRDefault="00BB4D74">
            <w:pPr>
              <w:spacing w:after="200" w:line="276" w:lineRule="auto"/>
              <w:ind w:left="0" w:right="0" w:firstLine="0"/>
              <w:rPr>
                <w:color w:val="auto"/>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jc w:val="center"/>
              <w:rPr>
                <w:szCs w:val="24"/>
              </w:rPr>
            </w:pPr>
            <w:r>
              <w:rPr>
                <w:szCs w:val="24"/>
              </w:rPr>
              <w:t>3</w:t>
            </w: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rPr>
                <w:color w:val="auto"/>
                <w:szCs w:val="24"/>
              </w:rPr>
            </w:pPr>
            <w:r>
              <w:rPr>
                <w:szCs w:val="24"/>
              </w:rPr>
              <w:t>3.2.4.Ученици коjи похађаjу допунску наставу показуjу напредак у учењу.</w:t>
            </w:r>
          </w:p>
          <w:p w:rsidR="00BB4D74" w:rsidRDefault="00BB4D74">
            <w:pPr>
              <w:spacing w:after="200" w:line="276" w:lineRule="auto"/>
              <w:ind w:left="0" w:right="0" w:firstLine="0"/>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jc w:val="center"/>
              <w:rPr>
                <w:szCs w:val="24"/>
              </w:rPr>
            </w:pPr>
            <w:r>
              <w:rPr>
                <w:szCs w:val="24"/>
              </w:rPr>
              <w:t>3</w:t>
            </w: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rPr>
                <w:color w:val="auto"/>
                <w:szCs w:val="24"/>
              </w:rPr>
            </w:pPr>
            <w:r>
              <w:rPr>
                <w:szCs w:val="24"/>
              </w:rPr>
              <w:t>3.2.5 Ученици коjи похађаjу часове додатног рада остваруjу напредак у складу са програмским циљевима и индивидуалним потребама.</w:t>
            </w:r>
          </w:p>
          <w:p w:rsidR="00BB4D74" w:rsidRDefault="00BB4D74">
            <w:pPr>
              <w:spacing w:after="200" w:line="276" w:lineRule="auto"/>
              <w:ind w:left="0" w:right="0" w:firstLine="0"/>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jc w:val="center"/>
              <w:rPr>
                <w:szCs w:val="24"/>
              </w:rPr>
            </w:pPr>
            <w:r>
              <w:rPr>
                <w:szCs w:val="24"/>
              </w:rPr>
              <w:t>4</w:t>
            </w: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rPr>
                <w:color w:val="auto"/>
                <w:szCs w:val="24"/>
              </w:rPr>
            </w:pPr>
            <w:r>
              <w:rPr>
                <w:szCs w:val="24"/>
              </w:rPr>
              <w:t>3.2.6 Школа реализуjе квалитетан програм припреме</w:t>
            </w:r>
            <w:proofErr w:type="gramStart"/>
            <w:r>
              <w:rPr>
                <w:szCs w:val="24"/>
              </w:rPr>
              <w:t>  ученика</w:t>
            </w:r>
            <w:proofErr w:type="gramEnd"/>
            <w:r>
              <w:rPr>
                <w:szCs w:val="24"/>
              </w:rPr>
              <w:t xml:space="preserve"> за завршни испит.</w:t>
            </w:r>
          </w:p>
          <w:p w:rsidR="00BB4D74" w:rsidRDefault="00BB4D74">
            <w:pPr>
              <w:spacing w:after="200" w:line="276" w:lineRule="auto"/>
              <w:ind w:left="0" w:right="0" w:firstLine="0"/>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jc w:val="center"/>
              <w:rPr>
                <w:szCs w:val="24"/>
              </w:rPr>
            </w:pPr>
            <w:r>
              <w:rPr>
                <w:szCs w:val="24"/>
              </w:rPr>
              <w:t>4</w:t>
            </w: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rPr>
                <w:color w:val="auto"/>
                <w:szCs w:val="24"/>
              </w:rPr>
            </w:pPr>
            <w:r>
              <w:rPr>
                <w:szCs w:val="24"/>
              </w:rPr>
              <w:lastRenderedPageBreak/>
              <w:t>3.2.7 Резултати инициjалних и годишњих тестова и провера знања користе се у индивидуализациjи подршке у учењу.</w:t>
            </w:r>
          </w:p>
          <w:p w:rsidR="00BB4D74" w:rsidRDefault="00BB4D74">
            <w:pPr>
              <w:spacing w:after="200" w:line="276" w:lineRule="auto"/>
              <w:ind w:left="0" w:right="0" w:firstLine="0"/>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200" w:line="276" w:lineRule="auto"/>
              <w:ind w:left="0" w:right="0" w:firstLine="0"/>
              <w:jc w:val="center"/>
              <w:rPr>
                <w:szCs w:val="24"/>
              </w:rPr>
            </w:pPr>
            <w:r>
              <w:rPr>
                <w:szCs w:val="24"/>
              </w:rPr>
              <w:t>2</w:t>
            </w:r>
          </w:p>
        </w:tc>
      </w:tr>
      <w:tr w:rsidR="00BB4D74" w:rsidTr="00BB4D74">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rPr>
                <w:color w:val="auto"/>
                <w:szCs w:val="24"/>
              </w:rPr>
            </w:pPr>
            <w:r>
              <w:rPr>
                <w:szCs w:val="24"/>
              </w:rPr>
              <w:t>3.2.8 Резултати националних и међународних тестирања користе се функционално за унапређивање наставе и учења.</w:t>
            </w:r>
          </w:p>
          <w:p w:rsidR="00BB4D74" w:rsidRDefault="00BB4D74">
            <w:pPr>
              <w:spacing w:after="200" w:line="276" w:lineRule="auto"/>
              <w:ind w:left="0" w:right="0" w:firstLine="0"/>
              <w:rPr>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200" w:line="276" w:lineRule="auto"/>
              <w:ind w:left="0" w:right="0" w:firstLine="0"/>
              <w:jc w:val="center"/>
              <w:rPr>
                <w:szCs w:val="24"/>
              </w:rPr>
            </w:pPr>
          </w:p>
          <w:p w:rsidR="00BB4D74" w:rsidRDefault="00BB4D74">
            <w:pPr>
              <w:spacing w:after="200" w:line="276" w:lineRule="auto"/>
              <w:ind w:left="0" w:right="0" w:firstLine="0"/>
              <w:jc w:val="center"/>
              <w:rPr>
                <w:szCs w:val="24"/>
              </w:rPr>
            </w:pPr>
            <w:r>
              <w:rPr>
                <w:szCs w:val="24"/>
              </w:rPr>
              <w:t>2</w:t>
            </w:r>
          </w:p>
        </w:tc>
      </w:tr>
    </w:tbl>
    <w:p w:rsidR="00BB4D74" w:rsidRDefault="00BB4D74" w:rsidP="00BB4D74">
      <w:pPr>
        <w:spacing w:after="200" w:line="276" w:lineRule="auto"/>
        <w:ind w:left="0" w:right="0" w:firstLine="0"/>
        <w:jc w:val="left"/>
        <w:rPr>
          <w:rFonts w:asciiTheme="minorHAnsi" w:eastAsiaTheme="minorHAnsi" w:hAnsiTheme="minorHAnsi" w:cstheme="minorBidi"/>
          <w:color w:val="auto"/>
          <w:sz w:val="22"/>
        </w:rPr>
      </w:pPr>
    </w:p>
    <w:p w:rsidR="00BB4D74" w:rsidRDefault="00BB4D74" w:rsidP="00BB4D74">
      <w:pPr>
        <w:autoSpaceDE w:val="0"/>
        <w:autoSpaceDN w:val="0"/>
        <w:adjustRightInd w:val="0"/>
        <w:spacing w:after="0" w:line="240" w:lineRule="auto"/>
        <w:ind w:left="0" w:right="0" w:firstLine="0"/>
        <w:jc w:val="center"/>
        <w:rPr>
          <w:rFonts w:eastAsiaTheme="minorHAnsi"/>
          <w:b/>
          <w:szCs w:val="24"/>
        </w:rPr>
      </w:pPr>
      <w:r>
        <w:rPr>
          <w:rFonts w:eastAsiaTheme="minorHAnsi"/>
          <w:b/>
          <w:szCs w:val="24"/>
        </w:rPr>
        <w:t xml:space="preserve">ОБЛАСТ КВАЛИТЕТА 4: ПОДРШКА УЧЕНИЦИМА  </w:t>
      </w:r>
    </w:p>
    <w:p w:rsidR="00BB4D74" w:rsidRDefault="00BB4D74" w:rsidP="00BB4D74">
      <w:pPr>
        <w:autoSpaceDE w:val="0"/>
        <w:autoSpaceDN w:val="0"/>
        <w:adjustRightInd w:val="0"/>
        <w:spacing w:after="0" w:line="240" w:lineRule="auto"/>
        <w:ind w:left="0" w:right="0" w:firstLine="0"/>
        <w:jc w:val="center"/>
        <w:rPr>
          <w:rFonts w:eastAsiaTheme="minorHAnsi"/>
          <w:b/>
          <w:szCs w:val="24"/>
        </w:rPr>
      </w:pPr>
    </w:p>
    <w:p w:rsidR="00BB4D74" w:rsidRDefault="00BB4D74" w:rsidP="00BB4D74">
      <w:pPr>
        <w:autoSpaceDE w:val="0"/>
        <w:autoSpaceDN w:val="0"/>
        <w:adjustRightInd w:val="0"/>
        <w:spacing w:after="0" w:line="240" w:lineRule="auto"/>
        <w:ind w:left="0" w:right="0" w:firstLine="0"/>
        <w:jc w:val="center"/>
        <w:rPr>
          <w:rFonts w:eastAsiaTheme="minorHAnsi"/>
          <w:b/>
          <w:szCs w:val="24"/>
        </w:rPr>
      </w:pPr>
    </w:p>
    <w:p w:rsidR="00BB4D74" w:rsidRDefault="00BB4D74" w:rsidP="00BB4D74">
      <w:pPr>
        <w:autoSpaceDE w:val="0"/>
        <w:autoSpaceDN w:val="0"/>
        <w:adjustRightInd w:val="0"/>
        <w:spacing w:after="0" w:line="240" w:lineRule="auto"/>
        <w:ind w:left="0" w:right="0" w:firstLine="0"/>
        <w:rPr>
          <w:rFonts w:eastAsiaTheme="minorHAnsi"/>
          <w:szCs w:val="24"/>
        </w:rPr>
      </w:pPr>
      <w:r>
        <w:rPr>
          <w:rFonts w:eastAsiaTheme="minorHAnsi"/>
          <w:szCs w:val="24"/>
        </w:rPr>
        <w:t xml:space="preserve">             У оквиру области квалитета 4 у току школске 2022/2023. </w:t>
      </w:r>
      <w:proofErr w:type="gramStart"/>
      <w:r>
        <w:rPr>
          <w:rFonts w:eastAsiaTheme="minorHAnsi"/>
          <w:szCs w:val="24"/>
        </w:rPr>
        <w:t>године</w:t>
      </w:r>
      <w:proofErr w:type="gramEnd"/>
      <w:r>
        <w:rPr>
          <w:rFonts w:eastAsiaTheme="minorHAnsi"/>
          <w:szCs w:val="24"/>
        </w:rPr>
        <w:t xml:space="preserve"> извршено је анкетирање ученика и родитеља наше школе. Анкетирани су родитељи ученика шестог и осмог разреда и ученици петог и честог разреда. У анкети је учествовао 21 родитељ и 27 ученика. Добијени су следећи резултати: </w:t>
      </w:r>
    </w:p>
    <w:p w:rsidR="00BB4D74" w:rsidRDefault="00BB4D74" w:rsidP="00BB4D74">
      <w:pPr>
        <w:autoSpaceDE w:val="0"/>
        <w:autoSpaceDN w:val="0"/>
        <w:adjustRightInd w:val="0"/>
        <w:spacing w:after="0" w:line="240" w:lineRule="auto"/>
        <w:ind w:left="0" w:right="0" w:firstLine="0"/>
        <w:jc w:val="center"/>
        <w:rPr>
          <w:rFonts w:eastAsiaTheme="minorHAnsi"/>
          <w:szCs w:val="24"/>
        </w:rPr>
      </w:pPr>
    </w:p>
    <w:p w:rsidR="00BB4D74" w:rsidRDefault="00BB4D74" w:rsidP="00BB4D74">
      <w:pPr>
        <w:autoSpaceDE w:val="0"/>
        <w:autoSpaceDN w:val="0"/>
        <w:adjustRightInd w:val="0"/>
        <w:spacing w:after="0" w:line="240" w:lineRule="auto"/>
        <w:ind w:left="0" w:right="0" w:firstLine="0"/>
        <w:jc w:val="center"/>
        <w:rPr>
          <w:rFonts w:eastAsiaTheme="minorHAnsi"/>
          <w:szCs w:val="24"/>
        </w:rPr>
      </w:pPr>
    </w:p>
    <w:p w:rsidR="00BB4D74" w:rsidRDefault="00BB4D74" w:rsidP="00BB4D74">
      <w:pPr>
        <w:autoSpaceDE w:val="0"/>
        <w:autoSpaceDN w:val="0"/>
        <w:adjustRightInd w:val="0"/>
        <w:spacing w:after="0" w:line="240" w:lineRule="auto"/>
        <w:ind w:left="0" w:right="0" w:firstLine="0"/>
        <w:jc w:val="center"/>
        <w:rPr>
          <w:rFonts w:eastAsiaTheme="minorHAnsi"/>
          <w:b/>
          <w:szCs w:val="24"/>
        </w:rPr>
      </w:pPr>
      <w:r>
        <w:rPr>
          <w:rFonts w:eastAsiaTheme="minorHAnsi"/>
          <w:b/>
          <w:szCs w:val="24"/>
        </w:rPr>
        <w:t xml:space="preserve">Анкета за родитеље </w:t>
      </w:r>
    </w:p>
    <w:p w:rsidR="00BB4D74" w:rsidRDefault="00BB4D74" w:rsidP="00BB4D74">
      <w:pPr>
        <w:autoSpaceDE w:val="0"/>
        <w:autoSpaceDN w:val="0"/>
        <w:adjustRightInd w:val="0"/>
        <w:spacing w:after="0" w:line="240" w:lineRule="auto"/>
        <w:ind w:left="0" w:right="0" w:firstLine="0"/>
        <w:jc w:val="center"/>
        <w:rPr>
          <w:rFonts w:eastAsiaTheme="minorHAnsi"/>
          <w:szCs w:val="24"/>
        </w:rPr>
      </w:pPr>
    </w:p>
    <w:tbl>
      <w:tblPr>
        <w:tblStyle w:val="TableGrid2"/>
        <w:tblW w:w="0" w:type="dxa"/>
        <w:tblInd w:w="-432" w:type="dxa"/>
        <w:tblLayout w:type="fixed"/>
        <w:tblLook w:val="04A0" w:firstRow="1" w:lastRow="0" w:firstColumn="1" w:lastColumn="0" w:noHBand="0" w:noVBand="1"/>
      </w:tblPr>
      <w:tblGrid>
        <w:gridCol w:w="720"/>
        <w:gridCol w:w="6300"/>
        <w:gridCol w:w="810"/>
        <w:gridCol w:w="900"/>
        <w:gridCol w:w="990"/>
        <w:gridCol w:w="900"/>
      </w:tblGrid>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Р.бр.</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ТВРДЊА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w:t>
            </w:r>
          </w:p>
        </w:tc>
      </w:tr>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left"/>
              <w:rPr>
                <w:rFonts w:eastAsiaTheme="minorHAnsi"/>
                <w:b/>
                <w:bCs/>
                <w:color w:val="auto"/>
                <w:sz w:val="22"/>
              </w:rPr>
            </w:pPr>
            <w:r>
              <w:rPr>
                <w:rFonts w:eastAsiaTheme="minorHAnsi"/>
                <w:color w:val="auto"/>
                <w:sz w:val="22"/>
              </w:rPr>
              <w:t>Школа предузима разноврсне мере за пружање подршке ученицима у учењу.</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42,86%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10/42</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47,62%</w:t>
            </w:r>
          </w:p>
        </w:tc>
      </w:tr>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left"/>
              <w:rPr>
                <w:rFonts w:eastAsiaTheme="minorHAnsi"/>
                <w:b/>
                <w:bCs/>
                <w:color w:val="auto"/>
                <w:sz w:val="22"/>
              </w:rPr>
            </w:pPr>
            <w:r>
              <w:rPr>
                <w:rFonts w:eastAsiaTheme="minorHAnsi"/>
                <w:color w:val="auto"/>
                <w:sz w:val="22"/>
              </w:rPr>
              <w:t>Школа предузима разноврсне мере за пружање васпитне подршке ученицима.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23,81%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33,33%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42,86%</w:t>
            </w:r>
          </w:p>
        </w:tc>
      </w:tr>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color w:val="auto"/>
                <w:sz w:val="22"/>
              </w:rPr>
            </w:pPr>
            <w:r>
              <w:rPr>
                <w:sz w:val="22"/>
              </w:rPr>
              <w:t>У пружању подршке ученицима школа укључује породицу односно законске заступнике.</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3/21</w:t>
            </w:r>
          </w:p>
          <w:p w:rsidR="00BB4D74" w:rsidRDefault="00BB4D74">
            <w:pPr>
              <w:spacing w:after="160" w:line="240" w:lineRule="auto"/>
              <w:ind w:left="0" w:right="0" w:firstLine="0"/>
              <w:jc w:val="left"/>
              <w:rPr>
                <w:rFonts w:eastAsiaTheme="minorHAnsi"/>
                <w:b/>
                <w:bCs/>
                <w:color w:val="auto"/>
                <w:sz w:val="20"/>
                <w:szCs w:val="20"/>
              </w:rPr>
            </w:pPr>
            <w:r>
              <w:rPr>
                <w:rFonts w:eastAsiaTheme="minorHAnsi"/>
                <w:b/>
                <w:bCs/>
                <w:color w:val="auto"/>
                <w:sz w:val="20"/>
                <w:szCs w:val="20"/>
              </w:rPr>
              <w:t>14,29%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42,86%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42,86%</w:t>
            </w:r>
          </w:p>
        </w:tc>
      </w:tr>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color w:val="auto"/>
                <w:sz w:val="22"/>
              </w:rPr>
            </w:pPr>
            <w:r>
              <w:rPr>
                <w:sz w:val="22"/>
              </w:rPr>
              <w:t>У пружању подршке ученицима школа предузима различите активности у сарадњи са релевантним институцијама и појединцима.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8/21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38,10%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52,38%</w:t>
            </w:r>
          </w:p>
        </w:tc>
      </w:tr>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color w:val="auto"/>
                <w:sz w:val="22"/>
              </w:rPr>
            </w:pPr>
            <w:r>
              <w:rPr>
                <w:sz w:val="22"/>
              </w:rPr>
              <w:t>У школи се организују програми/ активности за развијање социјалних вештина</w:t>
            </w:r>
            <w:r>
              <w:rPr>
                <w:color w:val="auto"/>
                <w:sz w:val="22"/>
              </w:rPr>
              <w:t xml:space="preserve"> </w:t>
            </w:r>
            <w:r>
              <w:rPr>
                <w:sz w:val="22"/>
              </w:rPr>
              <w:t>(конструктивно решавање проблема, ненасилна комуникација…).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3/21</w:t>
            </w:r>
          </w:p>
          <w:p w:rsidR="00BB4D74" w:rsidRDefault="00BB4D74">
            <w:pPr>
              <w:spacing w:after="160" w:line="240" w:lineRule="auto"/>
              <w:ind w:left="0" w:right="0" w:firstLine="0"/>
              <w:jc w:val="left"/>
              <w:rPr>
                <w:rFonts w:eastAsiaTheme="minorHAnsi"/>
                <w:b/>
                <w:bCs/>
                <w:color w:val="auto"/>
                <w:sz w:val="20"/>
                <w:szCs w:val="20"/>
              </w:rPr>
            </w:pPr>
            <w:r>
              <w:rPr>
                <w:rFonts w:eastAsiaTheme="minorHAnsi"/>
                <w:b/>
                <w:bCs/>
                <w:color w:val="auto"/>
                <w:sz w:val="20"/>
                <w:szCs w:val="20"/>
              </w:rPr>
              <w:t>14,29%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8/21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38,10%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10/21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47,62%</w:t>
            </w:r>
          </w:p>
        </w:tc>
      </w:tr>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6.</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color w:val="auto"/>
                <w:sz w:val="22"/>
              </w:rPr>
            </w:pPr>
            <w:r>
              <w:rPr>
                <w:sz w:val="22"/>
              </w:rPr>
              <w:t>На основу праћења укључености ученика у ваннаставне</w:t>
            </w:r>
            <w:proofErr w:type="gramStart"/>
            <w:r>
              <w:rPr>
                <w:sz w:val="22"/>
              </w:rPr>
              <w:t>  активности</w:t>
            </w:r>
            <w:proofErr w:type="gramEnd"/>
            <w:r>
              <w:rPr>
                <w:sz w:val="22"/>
              </w:rPr>
              <w:t xml:space="preserve"> и интересовања ученика, школа утврђује понуду ваннаставних активности.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4,76%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19,05%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6/21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28,57%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10/21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47,62%</w:t>
            </w:r>
          </w:p>
        </w:tc>
      </w:tr>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color w:val="auto"/>
                <w:sz w:val="22"/>
              </w:rPr>
            </w:pPr>
            <w:r>
              <w:rPr>
                <w:sz w:val="22"/>
              </w:rPr>
              <w:t>У школи се промовишу здрави стилови живота, права детета, заштита човекове околине и одрживи развој.</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14,29%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23,85 %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13/21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61,90%</w:t>
            </w:r>
          </w:p>
        </w:tc>
      </w:tr>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lastRenderedPageBreak/>
              <w:t>8.</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sz w:val="22"/>
              </w:rPr>
            </w:pPr>
            <w:r>
              <w:rPr>
                <w:sz w:val="22"/>
              </w:rPr>
              <w:t>Кроз наставни рад и ванаставне активности подстиче се професионални развој ученика, односно каријерно вођење и саветовање.</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1/19</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5,26%</w:t>
            </w:r>
          </w:p>
          <w:p w:rsidR="00BB4D74" w:rsidRDefault="00BB4D74">
            <w:pPr>
              <w:spacing w:after="160" w:line="240" w:lineRule="auto"/>
              <w:ind w:left="0" w:right="0" w:firstLine="0"/>
              <w:jc w:val="center"/>
              <w:rPr>
                <w:rFonts w:eastAsiaTheme="minorHAnsi"/>
                <w:b/>
                <w:bCs/>
                <w:color w:val="auto"/>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1/19</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8/19</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42,11%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9/19</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47/37%</w:t>
            </w:r>
          </w:p>
        </w:tc>
      </w:tr>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sz w:val="22"/>
              </w:rPr>
            </w:pPr>
            <w:r>
              <w:rPr>
                <w:sz w:val="22"/>
              </w:rPr>
              <w:t xml:space="preserve"> Школа ствара услове за упис ученика из осетљивих група.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1/19</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2/19</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10,52%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4/19</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21,85%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11/19</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57,89%</w:t>
            </w:r>
          </w:p>
        </w:tc>
      </w:tr>
      <w:tr w:rsidR="00BB4D74" w:rsidTr="00BB4D7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10.</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color w:val="auto"/>
                <w:sz w:val="22"/>
              </w:rPr>
            </w:pPr>
            <w:r>
              <w:rPr>
                <w:sz w:val="22"/>
              </w:rPr>
              <w:t>У школи се примењује индивидуализовани приступ /индивидуални образовни планови за ученике из осетљивих група и ученике са изузетним способностима.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4,76%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33,33%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52,38%</w:t>
            </w:r>
          </w:p>
        </w:tc>
      </w:tr>
      <w:tr w:rsidR="00BB4D74" w:rsidTr="00BB4D74">
        <w:trPr>
          <w:trHeight w:val="485"/>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color w:val="auto"/>
                <w:sz w:val="22"/>
              </w:rPr>
            </w:pPr>
            <w:r>
              <w:rPr>
                <w:sz w:val="22"/>
              </w:rPr>
              <w:t>У школи се организују компензаторни програми/ активности за подршку учењу за ученике из осетљивих група.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23,81%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23,81%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9/21</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42,86%</w:t>
            </w:r>
          </w:p>
        </w:tc>
      </w:tr>
    </w:tbl>
    <w:p w:rsidR="00BB4D74" w:rsidRDefault="00BB4D74" w:rsidP="00BB4D74">
      <w:pPr>
        <w:autoSpaceDE w:val="0"/>
        <w:autoSpaceDN w:val="0"/>
        <w:adjustRightInd w:val="0"/>
        <w:spacing w:after="0" w:line="240" w:lineRule="auto"/>
        <w:ind w:left="0" w:right="0" w:firstLine="0"/>
        <w:rPr>
          <w:rFonts w:eastAsiaTheme="minorHAnsi"/>
          <w:sz w:val="20"/>
          <w:szCs w:val="20"/>
        </w:rPr>
      </w:pPr>
    </w:p>
    <w:p w:rsidR="00BB4D74" w:rsidRDefault="00BB4D74" w:rsidP="00BB4D74">
      <w:pPr>
        <w:autoSpaceDE w:val="0"/>
        <w:autoSpaceDN w:val="0"/>
        <w:adjustRightInd w:val="0"/>
        <w:spacing w:after="0" w:line="240" w:lineRule="auto"/>
        <w:ind w:left="0" w:right="0" w:firstLine="0"/>
        <w:rPr>
          <w:rFonts w:eastAsiaTheme="minorHAnsi"/>
          <w:sz w:val="22"/>
        </w:rPr>
      </w:pPr>
      <w:r>
        <w:rPr>
          <w:rFonts w:eastAsiaTheme="minorHAnsi"/>
          <w:szCs w:val="24"/>
        </w:rPr>
        <w:t xml:space="preserve">           На основу мишљења анкетираних родитеља можемо доћи до закључка да </w:t>
      </w:r>
      <w:r>
        <w:rPr>
          <w:rFonts w:eastAsiaTheme="minorHAnsi"/>
          <w:sz w:val="22"/>
        </w:rPr>
        <w:t>школа предузима разноврсне мере за пружање подршке ученицима у учењу и у задовољавајућој мери пружа и васпитну подршку ученицима, али би могле да се предузму одређене активности на овом пољу. Ниске оцене код деветог и десетог питања могу се објаснити недовољном обавештеношћу родитеља.</w:t>
      </w:r>
    </w:p>
    <w:p w:rsidR="00BB4D74" w:rsidRDefault="00BB4D74" w:rsidP="00BB4D74">
      <w:pPr>
        <w:autoSpaceDE w:val="0"/>
        <w:autoSpaceDN w:val="0"/>
        <w:adjustRightInd w:val="0"/>
        <w:spacing w:after="0" w:line="240" w:lineRule="auto"/>
        <w:ind w:left="0" w:right="0" w:firstLine="0"/>
        <w:rPr>
          <w:rFonts w:eastAsiaTheme="minorHAnsi"/>
          <w:sz w:val="22"/>
        </w:rPr>
      </w:pPr>
    </w:p>
    <w:p w:rsidR="00BB4D74" w:rsidRDefault="00BB4D74" w:rsidP="00BB4D74">
      <w:pPr>
        <w:autoSpaceDE w:val="0"/>
        <w:autoSpaceDN w:val="0"/>
        <w:adjustRightInd w:val="0"/>
        <w:spacing w:after="0" w:line="240" w:lineRule="auto"/>
        <w:ind w:left="0" w:right="0" w:firstLine="0"/>
        <w:rPr>
          <w:rFonts w:eastAsiaTheme="minorHAnsi"/>
          <w:sz w:val="22"/>
        </w:rPr>
      </w:pPr>
    </w:p>
    <w:p w:rsidR="00BB4D74" w:rsidRDefault="00BB4D74" w:rsidP="00BB4D74">
      <w:pPr>
        <w:autoSpaceDE w:val="0"/>
        <w:autoSpaceDN w:val="0"/>
        <w:adjustRightInd w:val="0"/>
        <w:spacing w:after="0" w:line="240" w:lineRule="auto"/>
        <w:ind w:left="0" w:right="0" w:firstLine="0"/>
        <w:rPr>
          <w:rFonts w:eastAsiaTheme="minorHAnsi"/>
          <w:sz w:val="22"/>
        </w:rPr>
      </w:pPr>
    </w:p>
    <w:p w:rsidR="00BB4D74" w:rsidRDefault="00BB4D74" w:rsidP="00BB4D74">
      <w:pPr>
        <w:autoSpaceDE w:val="0"/>
        <w:autoSpaceDN w:val="0"/>
        <w:adjustRightInd w:val="0"/>
        <w:spacing w:after="0" w:line="240" w:lineRule="auto"/>
        <w:ind w:left="0" w:right="0" w:firstLine="0"/>
        <w:jc w:val="left"/>
        <w:rPr>
          <w:rFonts w:eastAsiaTheme="minorHAnsi"/>
          <w:b/>
          <w:sz w:val="22"/>
        </w:rPr>
      </w:pPr>
      <w:r>
        <w:rPr>
          <w:rFonts w:eastAsiaTheme="minorHAnsi"/>
          <w:sz w:val="22"/>
        </w:rPr>
        <w:t xml:space="preserve">                                                                          </w:t>
      </w:r>
      <w:r>
        <w:rPr>
          <w:rFonts w:eastAsiaTheme="minorHAnsi"/>
          <w:b/>
          <w:sz w:val="22"/>
        </w:rPr>
        <w:t>Анкета за ученике</w:t>
      </w:r>
    </w:p>
    <w:p w:rsidR="00BB4D74" w:rsidRDefault="00BB4D74" w:rsidP="00BB4D74">
      <w:pPr>
        <w:autoSpaceDE w:val="0"/>
        <w:autoSpaceDN w:val="0"/>
        <w:adjustRightInd w:val="0"/>
        <w:spacing w:after="0" w:line="240" w:lineRule="auto"/>
        <w:ind w:left="0" w:right="0" w:firstLine="0"/>
        <w:rPr>
          <w:rFonts w:eastAsiaTheme="minorHAnsi"/>
          <w:sz w:val="22"/>
        </w:rPr>
      </w:pPr>
    </w:p>
    <w:p w:rsidR="00BB4D74" w:rsidRDefault="00BB4D74" w:rsidP="00BB4D74">
      <w:pPr>
        <w:autoSpaceDE w:val="0"/>
        <w:autoSpaceDN w:val="0"/>
        <w:adjustRightInd w:val="0"/>
        <w:spacing w:after="0" w:line="240" w:lineRule="auto"/>
        <w:ind w:left="0" w:right="0" w:firstLine="0"/>
        <w:rPr>
          <w:rFonts w:eastAsiaTheme="minorHAnsi"/>
          <w:sz w:val="22"/>
        </w:rPr>
      </w:pPr>
    </w:p>
    <w:tbl>
      <w:tblPr>
        <w:tblStyle w:val="TableGrid2"/>
        <w:tblW w:w="0" w:type="auto"/>
        <w:tblInd w:w="-162" w:type="dxa"/>
        <w:tblLayout w:type="fixed"/>
        <w:tblLook w:val="04A0" w:firstRow="1" w:lastRow="0" w:firstColumn="1" w:lastColumn="0" w:noHBand="0" w:noVBand="1"/>
      </w:tblPr>
      <w:tblGrid>
        <w:gridCol w:w="900"/>
        <w:gridCol w:w="5850"/>
        <w:gridCol w:w="866"/>
        <w:gridCol w:w="990"/>
        <w:gridCol w:w="900"/>
        <w:gridCol w:w="900"/>
      </w:tblGrid>
      <w:tr w:rsidR="00BB4D74" w:rsidTr="00BB4D74">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8"/>
                <w:szCs w:val="28"/>
              </w:rPr>
            </w:pPr>
            <w:r>
              <w:rPr>
                <w:rFonts w:eastAsiaTheme="minorHAnsi"/>
                <w:b/>
                <w:bCs/>
                <w:color w:val="auto"/>
                <w:sz w:val="28"/>
                <w:szCs w:val="28"/>
              </w:rPr>
              <w:t>Р.бр.</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8"/>
                <w:szCs w:val="28"/>
              </w:rPr>
            </w:pPr>
            <w:r>
              <w:rPr>
                <w:rFonts w:eastAsiaTheme="minorHAnsi"/>
                <w:b/>
                <w:bCs/>
                <w:color w:val="auto"/>
                <w:sz w:val="28"/>
                <w:szCs w:val="28"/>
              </w:rPr>
              <w:t>ТВРДЊА</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8"/>
                <w:szCs w:val="28"/>
              </w:rPr>
            </w:pPr>
            <w:r>
              <w:rPr>
                <w:rFonts w:eastAsiaTheme="minorHAnsi"/>
                <w:b/>
                <w:bCs/>
                <w:color w:val="auto"/>
                <w:sz w:val="28"/>
                <w:szCs w:val="28"/>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8"/>
                <w:szCs w:val="28"/>
              </w:rPr>
            </w:pPr>
            <w:r>
              <w:rPr>
                <w:rFonts w:eastAsiaTheme="minorHAnsi"/>
                <w:b/>
                <w:bCs/>
                <w:color w:val="auto"/>
                <w:sz w:val="28"/>
                <w:szCs w:val="28"/>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8"/>
                <w:szCs w:val="28"/>
              </w:rPr>
            </w:pPr>
            <w:r>
              <w:rPr>
                <w:rFonts w:eastAsiaTheme="minorHAnsi"/>
                <w:b/>
                <w:bCs/>
                <w:color w:val="auto"/>
                <w:sz w:val="28"/>
                <w:szCs w:val="28"/>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8"/>
                <w:szCs w:val="28"/>
              </w:rPr>
            </w:pPr>
            <w:r>
              <w:rPr>
                <w:rFonts w:eastAsiaTheme="minorHAnsi"/>
                <w:b/>
                <w:bCs/>
                <w:color w:val="auto"/>
                <w:sz w:val="28"/>
                <w:szCs w:val="28"/>
              </w:rPr>
              <w:t>4</w:t>
            </w:r>
          </w:p>
        </w:tc>
      </w:tr>
      <w:tr w:rsidR="00BB4D74" w:rsidTr="00BB4D74">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left"/>
              <w:rPr>
                <w:szCs w:val="24"/>
              </w:rPr>
            </w:pPr>
            <w:r>
              <w:rPr>
                <w:szCs w:val="24"/>
              </w:rPr>
              <w:t>У школи нас уче како да учимо (упућују нас у разне технике учења)</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3,70%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18,52%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18/27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66,67%</w:t>
            </w:r>
          </w:p>
        </w:tc>
      </w:tr>
      <w:tr w:rsidR="00BB4D74" w:rsidTr="00BB4D74">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left"/>
              <w:rPr>
                <w:szCs w:val="24"/>
              </w:rPr>
            </w:pPr>
            <w:r>
              <w:rPr>
                <w:szCs w:val="24"/>
              </w:rPr>
              <w:t>Успешни и мање успешни ученици добијају различите задатке.</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15/27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55,56%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25.93%</w:t>
            </w:r>
          </w:p>
        </w:tc>
      </w:tr>
      <w:tr w:rsidR="00BB4D74" w:rsidTr="00BB4D74">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left"/>
              <w:rPr>
                <w:szCs w:val="24"/>
              </w:rPr>
            </w:pPr>
            <w:r>
              <w:rPr>
                <w:szCs w:val="24"/>
              </w:rPr>
              <w:t xml:space="preserve">Наставници нас организују тако да успешни ученици помажу ученицима </w:t>
            </w:r>
            <w:proofErr w:type="gramStart"/>
            <w:r>
              <w:rPr>
                <w:szCs w:val="24"/>
              </w:rPr>
              <w:t>који  спорије</w:t>
            </w:r>
            <w:proofErr w:type="gramEnd"/>
            <w:r>
              <w:rPr>
                <w:szCs w:val="24"/>
              </w:rPr>
              <w:t xml:space="preserve"> напредују.</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6/27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22,22%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6/27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22,22%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18,52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10/27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37,04</w:t>
            </w:r>
          </w:p>
        </w:tc>
      </w:tr>
      <w:tr w:rsidR="00BB4D74" w:rsidTr="00BB4D74">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left"/>
              <w:rPr>
                <w:szCs w:val="24"/>
              </w:rPr>
            </w:pPr>
            <w:r>
              <w:rPr>
                <w:szCs w:val="24"/>
              </w:rPr>
              <w:t>Наставници помажу ученицима који спорије напредују ван редовне наставе (кроз допунску наставу и сл.).</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18,52%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12/27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44,44%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8/27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29,63%</w:t>
            </w:r>
          </w:p>
        </w:tc>
      </w:tr>
      <w:tr w:rsidR="00BB4D74" w:rsidTr="00BB4D74">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left"/>
              <w:rPr>
                <w:szCs w:val="24"/>
              </w:rPr>
            </w:pPr>
            <w:r>
              <w:rPr>
                <w:szCs w:val="24"/>
              </w:rPr>
              <w:t xml:space="preserve">Талентованим ученицима су омогућени посебни облици рада ван редовне </w:t>
            </w:r>
            <w:proofErr w:type="gramStart"/>
            <w:r>
              <w:rPr>
                <w:szCs w:val="24"/>
              </w:rPr>
              <w:t>наставе(</w:t>
            </w:r>
            <w:proofErr w:type="gramEnd"/>
            <w:r>
              <w:rPr>
                <w:szCs w:val="24"/>
              </w:rPr>
              <w:t>кроз додатну наставу, секције, истраживачки рад и сл.).</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7,41%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25,93%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16/27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59,26%</w:t>
            </w:r>
          </w:p>
        </w:tc>
      </w:tr>
      <w:tr w:rsidR="00BB4D74" w:rsidTr="00BB4D74">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6.</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left"/>
              <w:rPr>
                <w:szCs w:val="24"/>
              </w:rPr>
            </w:pPr>
            <w:r>
              <w:rPr>
                <w:szCs w:val="24"/>
              </w:rPr>
              <w:t xml:space="preserve">Не учим само из уџбеника и бележака већ користим и друге изворе </w:t>
            </w:r>
            <w:proofErr w:type="gramStart"/>
            <w:r>
              <w:rPr>
                <w:szCs w:val="24"/>
              </w:rPr>
              <w:t>информација(</w:t>
            </w:r>
            <w:proofErr w:type="gramEnd"/>
            <w:r>
              <w:rPr>
                <w:szCs w:val="24"/>
              </w:rPr>
              <w:t>књиге, часописе, интернет...)</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18,52%</w:t>
            </w:r>
          </w:p>
          <w:p w:rsidR="00BB4D74" w:rsidRDefault="00BB4D74">
            <w:pPr>
              <w:spacing w:after="160" w:line="240" w:lineRule="auto"/>
              <w:ind w:left="0" w:right="0" w:firstLine="0"/>
              <w:jc w:val="center"/>
              <w:rPr>
                <w:rFonts w:eastAsiaTheme="minorHAnsi"/>
                <w:b/>
                <w:bCs/>
                <w:color w:val="auto"/>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40,47%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40,47%</w:t>
            </w:r>
          </w:p>
        </w:tc>
      </w:tr>
      <w:tr w:rsidR="00BB4D74" w:rsidTr="00BB4D74">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lastRenderedPageBreak/>
              <w:t>7.</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left"/>
              <w:rPr>
                <w:szCs w:val="24"/>
              </w:rPr>
            </w:pPr>
            <w:r>
              <w:rPr>
                <w:szCs w:val="24"/>
              </w:rPr>
              <w:t xml:space="preserve">Када имам проблема у учењу у школи, могу да добијем савете како да </w:t>
            </w:r>
            <w:proofErr w:type="gramStart"/>
            <w:r>
              <w:rPr>
                <w:szCs w:val="24"/>
              </w:rPr>
              <w:t>то  превазиђем</w:t>
            </w:r>
            <w:proofErr w:type="gramEnd"/>
            <w:r>
              <w:rPr>
                <w:szCs w:val="24"/>
              </w:rPr>
              <w:t>.</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14,81%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25,93%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14/</w:t>
            </w:r>
            <w:r>
              <w:rPr>
                <w:rFonts w:eastAsiaTheme="minorHAnsi"/>
                <w:bCs/>
                <w:color w:val="auto"/>
                <w:sz w:val="20"/>
                <w:szCs w:val="20"/>
              </w:rPr>
              <w:t>2</w:t>
            </w:r>
            <w:r>
              <w:rPr>
                <w:rFonts w:eastAsiaTheme="minorHAnsi"/>
                <w:b/>
                <w:bCs/>
                <w:color w:val="auto"/>
                <w:sz w:val="20"/>
                <w:szCs w:val="20"/>
              </w:rPr>
              <w:t>7</w:t>
            </w:r>
          </w:p>
          <w:p w:rsidR="00BB4D74" w:rsidRDefault="00BB4D74">
            <w:pPr>
              <w:spacing w:after="160" w:line="240" w:lineRule="auto"/>
              <w:ind w:left="0" w:right="0" w:firstLine="0"/>
              <w:jc w:val="center"/>
              <w:rPr>
                <w:rFonts w:eastAsiaTheme="minorHAnsi"/>
                <w:bCs/>
                <w:color w:val="auto"/>
                <w:sz w:val="20"/>
                <w:szCs w:val="20"/>
              </w:rPr>
            </w:pPr>
            <w:r>
              <w:rPr>
                <w:rFonts w:eastAsiaTheme="minorHAnsi"/>
                <w:bCs/>
                <w:color w:val="auto"/>
                <w:sz w:val="20"/>
                <w:szCs w:val="20"/>
              </w:rPr>
              <w:t>51,85%</w:t>
            </w:r>
          </w:p>
        </w:tc>
      </w:tr>
      <w:tr w:rsidR="00BB4D74" w:rsidTr="00BB4D74">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8.</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left"/>
              <w:rPr>
                <w:szCs w:val="24"/>
              </w:rPr>
            </w:pPr>
            <w:r>
              <w:rPr>
                <w:szCs w:val="24"/>
              </w:rPr>
              <w:t>Знам кад неки ученик наше школе постигне добре резултате на такмичењу или неком конкурсу и сл.</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3,70%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7/27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25,93%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18/27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66,67%</w:t>
            </w:r>
          </w:p>
        </w:tc>
      </w:tr>
      <w:tr w:rsidR="00BB4D74" w:rsidTr="00BB4D74">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szCs w:val="24"/>
              </w:rPr>
            </w:pPr>
            <w:r>
              <w:rPr>
                <w:szCs w:val="24"/>
              </w:rPr>
              <w:t>У школи се промовишу здрави стилови живота, права детета, заштита човекове околине и одрживи развој.</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14,81%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10/27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37,04%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13/27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48,15%</w:t>
            </w:r>
          </w:p>
        </w:tc>
      </w:tr>
      <w:tr w:rsidR="00BB4D74" w:rsidTr="00BB4D74">
        <w:trPr>
          <w:trHeight w:val="575"/>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10.</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hd w:val="clear" w:color="auto" w:fill="FFFFFF"/>
              <w:spacing w:after="160" w:line="240" w:lineRule="auto"/>
              <w:ind w:left="0" w:right="0" w:firstLine="0"/>
              <w:jc w:val="left"/>
              <w:rPr>
                <w:szCs w:val="24"/>
              </w:rPr>
            </w:pPr>
            <w:r>
              <w:rPr>
                <w:szCs w:val="24"/>
              </w:rPr>
              <w:t>У школи нас уче да будемо одговорни за своје поступке.</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11,11%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9/15</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33,33%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15/27</w:t>
            </w:r>
          </w:p>
          <w:p w:rsidR="00BB4D74" w:rsidRDefault="00BB4D74">
            <w:pPr>
              <w:spacing w:after="160" w:line="240" w:lineRule="auto"/>
              <w:ind w:left="0" w:right="0" w:firstLine="0"/>
              <w:jc w:val="center"/>
              <w:rPr>
                <w:rFonts w:eastAsiaTheme="minorHAnsi"/>
                <w:b/>
                <w:bCs/>
                <w:color w:val="auto"/>
                <w:sz w:val="20"/>
                <w:szCs w:val="20"/>
              </w:rPr>
            </w:pPr>
            <w:r>
              <w:rPr>
                <w:rFonts w:eastAsiaTheme="minorHAnsi"/>
                <w:b/>
                <w:bCs/>
                <w:color w:val="auto"/>
                <w:sz w:val="20"/>
                <w:szCs w:val="20"/>
              </w:rPr>
              <w:t>55,56%</w:t>
            </w:r>
          </w:p>
        </w:tc>
      </w:tr>
    </w:tbl>
    <w:p w:rsidR="00BB4D74" w:rsidRDefault="00BB4D74" w:rsidP="00BB4D74">
      <w:pPr>
        <w:autoSpaceDE w:val="0"/>
        <w:autoSpaceDN w:val="0"/>
        <w:adjustRightInd w:val="0"/>
        <w:spacing w:after="0" w:line="240" w:lineRule="auto"/>
        <w:ind w:left="0" w:right="0" w:firstLine="0"/>
        <w:rPr>
          <w:rFonts w:eastAsiaTheme="minorHAnsi"/>
          <w:szCs w:val="24"/>
        </w:rPr>
      </w:pPr>
    </w:p>
    <w:p w:rsidR="00BB4D74" w:rsidRDefault="00BB4D74" w:rsidP="00BB4D74">
      <w:pPr>
        <w:autoSpaceDE w:val="0"/>
        <w:autoSpaceDN w:val="0"/>
        <w:adjustRightInd w:val="0"/>
        <w:spacing w:after="0" w:line="240" w:lineRule="auto"/>
        <w:ind w:left="0" w:right="0" w:firstLine="0"/>
        <w:rPr>
          <w:rFonts w:eastAsiaTheme="minorHAnsi"/>
          <w:sz w:val="22"/>
        </w:rPr>
      </w:pPr>
      <w:r>
        <w:rPr>
          <w:rFonts w:eastAsiaTheme="minorHAnsi"/>
          <w:szCs w:val="24"/>
        </w:rPr>
        <w:t xml:space="preserve">    На основу мишљења анкетираних ученика можемо доћи до закључка да </w:t>
      </w:r>
      <w:r>
        <w:rPr>
          <w:rFonts w:eastAsiaTheme="minorHAnsi"/>
          <w:sz w:val="22"/>
        </w:rPr>
        <w:t>школа предузима разноврсне мере за пружање подршке ученицима у учењу. Потребно је развити вршњачко учење, као и то да се ученици упућују на различите изворе информација. Већина наставника примењују различите задатке за мање успешне ученике и држи часове допунске наставе. Међутим, ученици то не препознају и већина ученика која има потеребу за додатном подршком, не посећује часове допунске наставе.</w:t>
      </w:r>
    </w:p>
    <w:p w:rsidR="00BB4D74" w:rsidRDefault="00BB4D74" w:rsidP="00BB4D74">
      <w:pPr>
        <w:autoSpaceDE w:val="0"/>
        <w:autoSpaceDN w:val="0"/>
        <w:adjustRightInd w:val="0"/>
        <w:spacing w:after="0" w:line="240" w:lineRule="auto"/>
        <w:ind w:left="0" w:right="0" w:firstLine="0"/>
        <w:rPr>
          <w:rFonts w:eastAsiaTheme="minorHAnsi"/>
          <w:szCs w:val="24"/>
        </w:rPr>
      </w:pPr>
    </w:p>
    <w:p w:rsidR="00BB4D74" w:rsidRDefault="00BB4D74" w:rsidP="00BB4D74">
      <w:pPr>
        <w:spacing w:after="0" w:line="240" w:lineRule="auto"/>
        <w:ind w:left="0" w:right="0" w:firstLine="0"/>
        <w:rPr>
          <w:rFonts w:eastAsiaTheme="minorHAnsi"/>
          <w:color w:val="auto"/>
          <w:szCs w:val="24"/>
        </w:rPr>
      </w:pPr>
      <w:r>
        <w:rPr>
          <w:rFonts w:eastAsiaTheme="minorHAnsi"/>
          <w:color w:val="auto"/>
          <w:szCs w:val="24"/>
        </w:rPr>
        <w:t xml:space="preserve">                      У оквиру четврте области квалитета вреднују се следећи стандарди: </w:t>
      </w:r>
    </w:p>
    <w:p w:rsidR="00BB4D74" w:rsidRDefault="00BB4D74" w:rsidP="00BB4D74">
      <w:pPr>
        <w:spacing w:after="0" w:line="240" w:lineRule="auto"/>
        <w:ind w:left="0" w:right="0" w:firstLine="0"/>
        <w:rPr>
          <w:rFonts w:eastAsiaTheme="minorHAnsi"/>
          <w:color w:val="auto"/>
          <w:szCs w:val="24"/>
        </w:rPr>
      </w:pP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4.1. У школи функционише систем подршке свим ученицима.</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4.2. У школи се подстиче лични, професионални и социјални развој свих ученика.</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4.3. У школи функционише систем подршке ученицима из осетљивих група и ученицима са изузетним способностима.</w:t>
      </w:r>
    </w:p>
    <w:p w:rsidR="00BB4D74" w:rsidRDefault="00BB4D74" w:rsidP="00BB4D74">
      <w:pPr>
        <w:spacing w:after="0" w:line="240" w:lineRule="auto"/>
        <w:ind w:left="0" w:right="0" w:firstLine="0"/>
        <w:rPr>
          <w:rFonts w:eastAsiaTheme="minorHAnsi"/>
          <w:b/>
          <w:color w:val="auto"/>
          <w:szCs w:val="24"/>
        </w:rPr>
      </w:pPr>
    </w:p>
    <w:p w:rsidR="00BB4D74" w:rsidRDefault="00BB4D74" w:rsidP="00BB4D74">
      <w:pPr>
        <w:spacing w:after="0" w:line="240" w:lineRule="auto"/>
        <w:ind w:left="0" w:right="0" w:firstLine="0"/>
        <w:rPr>
          <w:rFonts w:eastAsiaTheme="minorHAnsi"/>
          <w:color w:val="auto"/>
          <w:szCs w:val="24"/>
        </w:rPr>
      </w:pPr>
      <w:r>
        <w:rPr>
          <w:rFonts w:eastAsiaTheme="minorHAnsi"/>
          <w:color w:val="auto"/>
          <w:szCs w:val="24"/>
        </w:rPr>
        <w:t xml:space="preserve">            До закључака у овој области дошло се увидом у Годишњи план рада школе, годишњe и оперативне планове рада наставника, анализом писаних припрема наставника за часове, анализом записника и извештаја рада тимова за Професионалну орјентацију и ИОП, анализом извештаја са Наставничких и Одељенских већа на крају првог полугодишта, увидом у евиденцију посете родитеља, увидом у електронски дневник и педагошку документацију, као и анализом резултата анкете.</w:t>
      </w:r>
    </w:p>
    <w:p w:rsidR="00BB4D74" w:rsidRDefault="00BB4D74" w:rsidP="00BB4D74">
      <w:pPr>
        <w:spacing w:after="0" w:line="240" w:lineRule="auto"/>
        <w:ind w:left="0" w:right="0" w:firstLine="0"/>
        <w:rPr>
          <w:rFonts w:eastAsiaTheme="minorHAnsi"/>
          <w:color w:val="auto"/>
          <w:szCs w:val="24"/>
        </w:rPr>
      </w:pPr>
    </w:p>
    <w:p w:rsidR="00BB4D74" w:rsidRDefault="00BB4D74" w:rsidP="00BB4D74">
      <w:pPr>
        <w:spacing w:after="0" w:line="240" w:lineRule="auto"/>
        <w:ind w:left="0" w:right="0" w:firstLine="0"/>
        <w:rPr>
          <w:rFonts w:eastAsiaTheme="minorHAnsi"/>
          <w:color w:val="auto"/>
          <w:szCs w:val="24"/>
        </w:rPr>
      </w:pPr>
      <w:r>
        <w:rPr>
          <w:rFonts w:eastAsiaTheme="minorHAnsi"/>
          <w:b/>
          <w:color w:val="auto"/>
          <w:szCs w:val="24"/>
        </w:rPr>
        <w:t xml:space="preserve">            </w:t>
      </w:r>
      <w:r>
        <w:rPr>
          <w:rFonts w:eastAsiaTheme="minorHAnsi"/>
          <w:color w:val="auto"/>
          <w:szCs w:val="24"/>
        </w:rPr>
        <w:t>Стандард вредновања</w:t>
      </w:r>
      <w:r>
        <w:rPr>
          <w:rFonts w:eastAsiaTheme="minorHAnsi"/>
          <w:b/>
          <w:color w:val="auto"/>
          <w:szCs w:val="24"/>
        </w:rPr>
        <w:t xml:space="preserve"> 4.1 </w:t>
      </w:r>
      <w:r>
        <w:rPr>
          <w:rFonts w:eastAsiaTheme="minorHAnsi"/>
          <w:color w:val="auto"/>
          <w:szCs w:val="24"/>
        </w:rPr>
        <w:t xml:space="preserve">који процењује да </w:t>
      </w:r>
      <w:proofErr w:type="gramStart"/>
      <w:r>
        <w:rPr>
          <w:rFonts w:eastAsiaTheme="minorHAnsi"/>
          <w:color w:val="auto"/>
          <w:szCs w:val="24"/>
        </w:rPr>
        <w:t xml:space="preserve">ли </w:t>
      </w:r>
      <w:r>
        <w:rPr>
          <w:rFonts w:eastAsiaTheme="minorHAnsi"/>
          <w:b/>
          <w:color w:val="auto"/>
          <w:szCs w:val="24"/>
        </w:rPr>
        <w:t xml:space="preserve"> у</w:t>
      </w:r>
      <w:proofErr w:type="gramEnd"/>
      <w:r>
        <w:rPr>
          <w:rFonts w:eastAsiaTheme="minorHAnsi"/>
          <w:b/>
          <w:color w:val="auto"/>
          <w:szCs w:val="24"/>
        </w:rPr>
        <w:t xml:space="preserve"> школи функционише систем подршке свим ученицима </w:t>
      </w:r>
      <w:r>
        <w:rPr>
          <w:rFonts w:eastAsiaTheme="minorHAnsi"/>
          <w:color w:val="auto"/>
          <w:szCs w:val="24"/>
        </w:rPr>
        <w:t>сагледава се кроз присуство следећих индикатора:</w:t>
      </w:r>
    </w:p>
    <w:p w:rsidR="00BB4D74" w:rsidRDefault="00BB4D74" w:rsidP="00BB4D74">
      <w:pPr>
        <w:spacing w:after="0" w:line="240" w:lineRule="auto"/>
        <w:ind w:left="0" w:right="0" w:firstLine="0"/>
        <w:rPr>
          <w:rFonts w:eastAsiaTheme="minorHAnsi"/>
          <w:color w:val="auto"/>
          <w:szCs w:val="24"/>
        </w:rPr>
      </w:pP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4.1.1. Школа предузима разноврсне мере за пружање подршке ученицима у учењу.</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4.1.2. Школа предузима разноврсне мере за пружање васпитне подршке ученицима.</w:t>
      </w:r>
    </w:p>
    <w:p w:rsidR="00BB4D74" w:rsidRDefault="00BB4D74" w:rsidP="00BB4D74">
      <w:pPr>
        <w:spacing w:after="0" w:line="240" w:lineRule="auto"/>
        <w:ind w:left="0" w:right="0" w:firstLine="0"/>
        <w:rPr>
          <w:b/>
          <w:color w:val="auto"/>
          <w:szCs w:val="24"/>
        </w:rPr>
      </w:pPr>
      <w:r>
        <w:rPr>
          <w:b/>
          <w:color w:val="auto"/>
          <w:szCs w:val="24"/>
        </w:rPr>
        <w:t>4.1.3. На основу анализе успеха и владања предузимају се мере подршке ученицима.</w:t>
      </w:r>
    </w:p>
    <w:p w:rsidR="00BB4D74" w:rsidRDefault="00BB4D74" w:rsidP="00BB4D74">
      <w:pPr>
        <w:spacing w:after="0" w:line="240" w:lineRule="auto"/>
        <w:ind w:left="0" w:right="0" w:firstLine="0"/>
        <w:rPr>
          <w:b/>
          <w:color w:val="auto"/>
          <w:szCs w:val="24"/>
        </w:rPr>
      </w:pPr>
      <w:r>
        <w:rPr>
          <w:b/>
          <w:color w:val="auto"/>
          <w:szCs w:val="24"/>
        </w:rPr>
        <w:t>4.1.4. У пружању подршке ученицима школа укључује породицу односно законске заступнике.</w:t>
      </w:r>
    </w:p>
    <w:p w:rsidR="00BB4D74" w:rsidRDefault="00BB4D74" w:rsidP="00BB4D74">
      <w:pPr>
        <w:spacing w:after="0" w:line="240" w:lineRule="auto"/>
        <w:ind w:left="0" w:right="0" w:firstLine="0"/>
        <w:rPr>
          <w:b/>
          <w:color w:val="auto"/>
          <w:szCs w:val="24"/>
        </w:rPr>
      </w:pPr>
      <w:r>
        <w:rPr>
          <w:b/>
          <w:color w:val="auto"/>
          <w:szCs w:val="24"/>
        </w:rPr>
        <w:t>4.1.5. У пружању подршке ученицима школа предузима различите активности у сарадњи са релевантним институцијама и појединцима.</w:t>
      </w:r>
    </w:p>
    <w:p w:rsidR="00BB4D74" w:rsidRDefault="00BB4D74" w:rsidP="00BB4D74">
      <w:pPr>
        <w:spacing w:after="0" w:line="240" w:lineRule="auto"/>
        <w:ind w:left="0" w:right="0" w:firstLine="0"/>
        <w:rPr>
          <w:b/>
          <w:color w:val="auto"/>
          <w:szCs w:val="24"/>
        </w:rPr>
      </w:pPr>
      <w:r>
        <w:rPr>
          <w:b/>
          <w:color w:val="auto"/>
          <w:szCs w:val="24"/>
        </w:rPr>
        <w:t>4.1.6. Школа пружа подршку ученицима при преласку из једног у други циклус образовања.</w:t>
      </w:r>
    </w:p>
    <w:p w:rsidR="00BB4D74" w:rsidRDefault="00BB4D74" w:rsidP="00BB4D74">
      <w:pPr>
        <w:spacing w:before="100" w:beforeAutospacing="1" w:after="100" w:afterAutospacing="1" w:line="240" w:lineRule="auto"/>
        <w:ind w:left="0" w:right="0" w:firstLine="0"/>
        <w:rPr>
          <w:color w:val="auto"/>
          <w:szCs w:val="24"/>
        </w:rPr>
      </w:pPr>
      <w:r>
        <w:rPr>
          <w:color w:val="auto"/>
          <w:szCs w:val="24"/>
        </w:rPr>
        <w:lastRenderedPageBreak/>
        <w:t xml:space="preserve">       Школа пружа подршку ученицима у учењу кроз допунску наставу, додатни рад и индивидуалне образовне планове за ученике са сметњама у развоју. Већина </w:t>
      </w:r>
      <w:proofErr w:type="gramStart"/>
      <w:r>
        <w:rPr>
          <w:color w:val="auto"/>
          <w:szCs w:val="24"/>
        </w:rPr>
        <w:t>наставника  израђује</w:t>
      </w:r>
      <w:proofErr w:type="gramEnd"/>
      <w:r>
        <w:rPr>
          <w:color w:val="auto"/>
          <w:szCs w:val="24"/>
        </w:rPr>
        <w:t xml:space="preserve"> индивидуалне образовне програме за ученике код којих је утврђено да им је потребна подршка у учењу и ти наставници, што је видљиво кроз писане припреме наставника, организују наставу на часу у складу са тим. Израђују се и посебни тестови и начин оцењивања прилагођава се могућностима ученика. Васпитна подршка ученицима видљива је кроз теме које се обрађују на ЧОС-у, и кроз извештаје Тима за насиље. Анализе успеха и владања вршене </w:t>
      </w:r>
      <w:proofErr w:type="gramStart"/>
      <w:r>
        <w:rPr>
          <w:color w:val="auto"/>
          <w:szCs w:val="24"/>
        </w:rPr>
        <w:t>су  на</w:t>
      </w:r>
      <w:proofErr w:type="gramEnd"/>
      <w:r>
        <w:rPr>
          <w:color w:val="auto"/>
          <w:szCs w:val="24"/>
        </w:rPr>
        <w:t xml:space="preserve"> крају класификационих периода и предложене су мере подршке. </w:t>
      </w:r>
      <w:r>
        <w:rPr>
          <w:rFonts w:eastAsiaTheme="minorHAnsi"/>
          <w:color w:val="auto"/>
          <w:sz w:val="22"/>
        </w:rPr>
        <w:t>У пружању подршке ученицима Школа укључује родитеље, хранитеље и сарађује са релевантним институцијама.</w:t>
      </w:r>
      <w:r>
        <w:rPr>
          <w:rFonts w:asciiTheme="minorHAnsi" w:eastAsiaTheme="minorHAnsi" w:hAnsiTheme="minorHAnsi" w:cstheme="minorBidi"/>
          <w:color w:val="auto"/>
          <w:sz w:val="22"/>
        </w:rPr>
        <w:t xml:space="preserve"> </w:t>
      </w:r>
      <w:r>
        <w:rPr>
          <w:color w:val="auto"/>
          <w:szCs w:val="24"/>
        </w:rPr>
        <w:t>Присутна је сарадња са родитељима и старатељима у различитим степенима.  Што се тиче подршке ученицима при преласку из једног циклуса у други, заједнички часови наставника разредне и предметне наставе нису реализовани. Обављен је саветодавни рад са ученицима првог и петог разреда. Вршен је саветодавни рад са новопридошлим ученицима.</w:t>
      </w:r>
    </w:p>
    <w:p w:rsidR="00BB4D74" w:rsidRDefault="00BB4D74" w:rsidP="00BB4D74">
      <w:pPr>
        <w:spacing w:before="100" w:beforeAutospacing="1" w:after="100" w:afterAutospacing="1" w:line="240" w:lineRule="auto"/>
        <w:ind w:left="0" w:right="0" w:firstLine="0"/>
        <w:rPr>
          <w:color w:val="auto"/>
          <w:szCs w:val="24"/>
        </w:rPr>
      </w:pPr>
      <w:r>
        <w:rPr>
          <w:color w:val="auto"/>
          <w:szCs w:val="24"/>
        </w:rPr>
        <w:t>Евалуација</w:t>
      </w:r>
    </w:p>
    <w:tbl>
      <w:tblPr>
        <w:tblStyle w:val="TableGrid2"/>
        <w:tblW w:w="0" w:type="auto"/>
        <w:tblInd w:w="0" w:type="dxa"/>
        <w:tblLook w:val="04A0" w:firstRow="1" w:lastRow="0" w:firstColumn="1" w:lastColumn="0" w:noHBand="0" w:noVBand="1"/>
      </w:tblPr>
      <w:tblGrid>
        <w:gridCol w:w="8084"/>
        <w:gridCol w:w="1266"/>
      </w:tblGrid>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Индикатор</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Оцена</w:t>
            </w:r>
          </w:p>
        </w:tc>
      </w:tr>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rPr>
                <w:color w:val="auto"/>
                <w:szCs w:val="24"/>
              </w:rPr>
            </w:pPr>
            <w:r>
              <w:rPr>
                <w:rFonts w:eastAsiaTheme="minorHAnsi"/>
                <w:color w:val="auto"/>
                <w:szCs w:val="24"/>
              </w:rPr>
              <w:t>Школа предузима разноврсне мере за пружање подршке ученицима у учењу.</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2</w:t>
            </w:r>
          </w:p>
        </w:tc>
      </w:tr>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rPr>
                <w:color w:val="auto"/>
                <w:szCs w:val="24"/>
              </w:rPr>
            </w:pPr>
            <w:r>
              <w:rPr>
                <w:rFonts w:eastAsiaTheme="minorHAnsi"/>
                <w:color w:val="auto"/>
                <w:szCs w:val="24"/>
              </w:rPr>
              <w:t>Школа предузима разноврсне мере за пружање васпитне подршке ученицима.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2</w:t>
            </w:r>
          </w:p>
        </w:tc>
      </w:tr>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rPr>
                <w:color w:val="auto"/>
                <w:szCs w:val="24"/>
              </w:rPr>
            </w:pPr>
            <w:r>
              <w:rPr>
                <w:color w:val="auto"/>
                <w:szCs w:val="24"/>
              </w:rPr>
              <w:t>У пружању подршке ученицима школа укључује породицу односно законске заступнике.</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3</w:t>
            </w:r>
          </w:p>
        </w:tc>
      </w:tr>
      <w:tr w:rsidR="00BB4D74" w:rsidTr="00BB4D74">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color w:val="auto"/>
                <w:szCs w:val="24"/>
              </w:rPr>
            </w:pPr>
            <w:r>
              <w:rPr>
                <w:color w:val="auto"/>
                <w:szCs w:val="24"/>
              </w:rPr>
              <w:t xml:space="preserve"> У пружању подршке ученицима школа предузима различите активности у сарадњи са релевантним институцијама и појединцима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3</w:t>
            </w:r>
          </w:p>
        </w:tc>
      </w:tr>
      <w:tr w:rsidR="00BB4D74" w:rsidTr="00BB4D74">
        <w:trPr>
          <w:trHeight w:val="368"/>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color w:val="auto"/>
                <w:szCs w:val="24"/>
              </w:rPr>
            </w:pPr>
            <w:r>
              <w:rPr>
                <w:color w:val="auto"/>
                <w:szCs w:val="24"/>
              </w:rPr>
              <w:t>Школа пружа подршку ученицима при преласку из једног у други циклус образовања.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2</w:t>
            </w:r>
          </w:p>
        </w:tc>
      </w:tr>
    </w:tbl>
    <w:p w:rsidR="00BB4D74" w:rsidRDefault="00BB4D74" w:rsidP="00BB4D74">
      <w:pPr>
        <w:spacing w:before="100" w:beforeAutospacing="1" w:after="100" w:afterAutospacing="1" w:line="240" w:lineRule="auto"/>
        <w:ind w:left="0" w:right="0" w:firstLine="0"/>
        <w:rPr>
          <w:color w:val="auto"/>
          <w:szCs w:val="24"/>
        </w:rPr>
      </w:pPr>
    </w:p>
    <w:p w:rsidR="00BB4D74" w:rsidRDefault="00BB4D74" w:rsidP="00BB4D74">
      <w:pPr>
        <w:spacing w:before="100" w:beforeAutospacing="1" w:after="100" w:afterAutospacing="1" w:line="240" w:lineRule="auto"/>
        <w:ind w:left="0" w:right="0" w:firstLine="0"/>
        <w:rPr>
          <w:color w:val="auto"/>
          <w:szCs w:val="24"/>
        </w:rPr>
      </w:pPr>
      <w:r>
        <w:rPr>
          <w:color w:val="auto"/>
          <w:szCs w:val="24"/>
        </w:rPr>
        <w:t xml:space="preserve">          Предложене мере: израда индивидуалних образовних планова ученицима који не показују напредак у учењу, мотивација за похађање часова додатне и допунске наставе, пружање васпитне подршке ученицима кроз часове ОС и радионице. </w:t>
      </w:r>
    </w:p>
    <w:p w:rsidR="00BB4D74" w:rsidRDefault="00BB4D74" w:rsidP="00BB4D74">
      <w:pPr>
        <w:spacing w:after="0" w:line="240" w:lineRule="auto"/>
        <w:ind w:left="0" w:right="0" w:firstLine="0"/>
        <w:rPr>
          <w:rFonts w:eastAsiaTheme="minorHAnsi"/>
          <w:bCs/>
          <w:color w:val="auto"/>
          <w:szCs w:val="24"/>
        </w:rPr>
      </w:pPr>
      <w:r>
        <w:rPr>
          <w:rFonts w:eastAsiaTheme="minorHAnsi"/>
          <w:bCs/>
          <w:color w:val="auto"/>
          <w:szCs w:val="24"/>
        </w:rPr>
        <w:t xml:space="preserve">       </w:t>
      </w:r>
    </w:p>
    <w:p w:rsidR="00BB4D74" w:rsidRDefault="00BB4D74" w:rsidP="00BB4D74">
      <w:pPr>
        <w:spacing w:after="0" w:line="240" w:lineRule="auto"/>
        <w:ind w:left="0" w:right="0" w:firstLine="0"/>
        <w:rPr>
          <w:rFonts w:eastAsiaTheme="minorHAnsi"/>
          <w:bCs/>
          <w:color w:val="auto"/>
          <w:szCs w:val="24"/>
        </w:rPr>
      </w:pPr>
    </w:p>
    <w:p w:rsidR="00BB4D74" w:rsidRDefault="00BB4D74" w:rsidP="00BB4D74">
      <w:pPr>
        <w:spacing w:after="0" w:line="240" w:lineRule="auto"/>
        <w:ind w:left="0" w:right="0" w:firstLine="0"/>
        <w:rPr>
          <w:rFonts w:eastAsiaTheme="minorHAnsi"/>
          <w:color w:val="auto"/>
          <w:szCs w:val="24"/>
        </w:rPr>
      </w:pPr>
      <w:r>
        <w:rPr>
          <w:rFonts w:eastAsiaTheme="minorHAnsi"/>
          <w:bCs/>
          <w:color w:val="auto"/>
          <w:szCs w:val="24"/>
        </w:rPr>
        <w:t xml:space="preserve"> Стандард вредновања</w:t>
      </w:r>
      <w:r>
        <w:rPr>
          <w:rFonts w:eastAsiaTheme="minorHAnsi"/>
          <w:b/>
          <w:bCs/>
          <w:color w:val="auto"/>
          <w:szCs w:val="24"/>
        </w:rPr>
        <w:t xml:space="preserve"> 4.2. </w:t>
      </w:r>
      <w:proofErr w:type="gramStart"/>
      <w:r>
        <w:rPr>
          <w:rFonts w:eastAsiaTheme="minorHAnsi"/>
          <w:bCs/>
          <w:color w:val="auto"/>
          <w:szCs w:val="24"/>
        </w:rPr>
        <w:t>којим</w:t>
      </w:r>
      <w:proofErr w:type="gramEnd"/>
      <w:r>
        <w:rPr>
          <w:rFonts w:eastAsiaTheme="minorHAnsi"/>
          <w:bCs/>
          <w:color w:val="auto"/>
          <w:szCs w:val="24"/>
        </w:rPr>
        <w:t xml:space="preserve"> се вреднује да ли се</w:t>
      </w:r>
      <w:r>
        <w:rPr>
          <w:rFonts w:eastAsiaTheme="minorHAnsi"/>
          <w:b/>
          <w:bCs/>
          <w:color w:val="auto"/>
          <w:szCs w:val="24"/>
        </w:rPr>
        <w:t xml:space="preserve"> ушколи подстиче лични, професионални и социјални развој ученика</w:t>
      </w:r>
      <w:r>
        <w:rPr>
          <w:rFonts w:eastAsiaTheme="minorHAnsi"/>
          <w:bCs/>
          <w:color w:val="auto"/>
          <w:szCs w:val="24"/>
        </w:rPr>
        <w:t xml:space="preserve"> с</w:t>
      </w:r>
      <w:r>
        <w:rPr>
          <w:rFonts w:eastAsiaTheme="minorHAnsi"/>
          <w:color w:val="auto"/>
          <w:szCs w:val="24"/>
        </w:rPr>
        <w:t>агледава се кроз присуство следећих индикатора:</w:t>
      </w:r>
    </w:p>
    <w:p w:rsidR="00BB4D74" w:rsidRDefault="00BB4D74" w:rsidP="00BB4D74">
      <w:pPr>
        <w:spacing w:after="0" w:line="240" w:lineRule="auto"/>
        <w:ind w:left="0" w:right="0" w:firstLine="0"/>
        <w:rPr>
          <w:rFonts w:eastAsiaTheme="minorHAnsi"/>
          <w:color w:val="auto"/>
          <w:szCs w:val="24"/>
        </w:rPr>
      </w:pP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4.2.1. У школи се организују програми/ активности за развијање социјалних вештина</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 xml:space="preserve"> </w:t>
      </w:r>
      <w:proofErr w:type="gramStart"/>
      <w:r>
        <w:rPr>
          <w:rFonts w:eastAsiaTheme="minorHAnsi"/>
          <w:b/>
          <w:color w:val="auto"/>
          <w:szCs w:val="24"/>
        </w:rPr>
        <w:t>( конструктивно</w:t>
      </w:r>
      <w:proofErr w:type="gramEnd"/>
      <w:r>
        <w:rPr>
          <w:rFonts w:eastAsiaTheme="minorHAnsi"/>
          <w:b/>
          <w:color w:val="auto"/>
          <w:szCs w:val="24"/>
        </w:rPr>
        <w:t xml:space="preserve"> решавање проблема, ненасилна комуникација...).</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 xml:space="preserve">4.2.2. На основу праћења укључености ученика у </w:t>
      </w:r>
      <w:proofErr w:type="gramStart"/>
      <w:r>
        <w:rPr>
          <w:rFonts w:eastAsiaTheme="minorHAnsi"/>
          <w:b/>
          <w:color w:val="auto"/>
          <w:szCs w:val="24"/>
        </w:rPr>
        <w:t>ваннаставне  активности</w:t>
      </w:r>
      <w:proofErr w:type="gramEnd"/>
      <w:r>
        <w:rPr>
          <w:rFonts w:eastAsiaTheme="minorHAnsi"/>
          <w:b/>
          <w:color w:val="auto"/>
          <w:szCs w:val="24"/>
        </w:rPr>
        <w:t xml:space="preserve"> и интересовања ученика, школа утврђује понуду ваннаставних активности. </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lastRenderedPageBreak/>
        <w:t>4.2.3. У школи се промовишу здрави стилови живота, права детета, заштита човекове околине и одрживи развој.</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4.2.4. Кроз наставни рад и ванаставне активности подстиче се професионални развој ученика, односно каријерно вођење и саветовање.</w:t>
      </w:r>
    </w:p>
    <w:p w:rsidR="00BB4D74" w:rsidRDefault="00BB4D74" w:rsidP="00BB4D74">
      <w:pPr>
        <w:spacing w:after="0" w:line="240" w:lineRule="auto"/>
        <w:ind w:left="0" w:right="0" w:firstLine="0"/>
        <w:rPr>
          <w:rFonts w:eastAsiaTheme="minorHAnsi"/>
          <w:color w:val="auto"/>
          <w:sz w:val="22"/>
        </w:rPr>
      </w:pPr>
    </w:p>
    <w:p w:rsidR="00BB4D74" w:rsidRDefault="00BB4D74" w:rsidP="00BB4D74">
      <w:pPr>
        <w:spacing w:after="0" w:line="240" w:lineRule="auto"/>
        <w:ind w:left="0" w:right="0" w:firstLine="0"/>
        <w:rPr>
          <w:rFonts w:eastAsiaTheme="minorHAnsi"/>
          <w:color w:val="auto"/>
          <w:sz w:val="22"/>
        </w:rPr>
      </w:pPr>
      <w:r>
        <w:rPr>
          <w:rFonts w:eastAsiaTheme="minorHAnsi"/>
          <w:color w:val="auto"/>
          <w:sz w:val="22"/>
        </w:rPr>
        <w:t xml:space="preserve">        У оквиру Програма рада одељењских старешина, Програма професионалне оријентације и ваннаставних активности Школа је планирала садржаје и реализацију тема којима се подстиче лични, професионални, социјални развој ученика и промовишу здрави стилови живота, дечја права и заштита човекове околине, здрава храна, толеранција, правила понашања, решавање конфликата и сукоба, избор занимања и упис у средњу школу, болести зависности, технике учења  Ученици активно учествују у активностима везаним за ове теме, што је видљиво кроз педагошку документацију и конкретне продукте рада:  панои, фотографије, изложбе, видео записи и др. У Школи се не прати укљученост ученика у ваннаставне активности и не испитују њихова интересовања. Листу ваннаставних активности утврђује Школа на основу кадровских могућности и понуде из претходних школских година. Тим за професионалну оријентацију има израђен програм </w:t>
      </w:r>
      <w:proofErr w:type="gramStart"/>
      <w:r>
        <w:rPr>
          <w:rFonts w:eastAsiaTheme="minorHAnsi"/>
          <w:color w:val="auto"/>
          <w:sz w:val="22"/>
        </w:rPr>
        <w:t>и  план</w:t>
      </w:r>
      <w:proofErr w:type="gramEnd"/>
      <w:r>
        <w:rPr>
          <w:rFonts w:eastAsiaTheme="minorHAnsi"/>
          <w:color w:val="auto"/>
          <w:sz w:val="22"/>
        </w:rPr>
        <w:t xml:space="preserve"> рада. Изведене су радионице у оквиру часа одељенског старешине и обављени су индивидуални разговори са ученицима осмог разреда. Ученици осмог разреда посетили су Сајам образовања.</w:t>
      </w:r>
    </w:p>
    <w:p w:rsidR="00BB4D74" w:rsidRDefault="00BB4D74" w:rsidP="00BB4D74">
      <w:pPr>
        <w:spacing w:after="0" w:line="240" w:lineRule="auto"/>
        <w:ind w:left="0" w:right="0" w:firstLine="0"/>
        <w:rPr>
          <w:rFonts w:eastAsiaTheme="minorHAnsi"/>
          <w:color w:val="auto"/>
          <w:sz w:val="22"/>
        </w:rPr>
      </w:pPr>
    </w:p>
    <w:p w:rsidR="00BB4D74" w:rsidRDefault="00BB4D74" w:rsidP="00BB4D74">
      <w:pPr>
        <w:spacing w:before="100" w:beforeAutospacing="1" w:after="100" w:afterAutospacing="1" w:line="240" w:lineRule="auto"/>
        <w:ind w:left="0" w:right="0" w:firstLine="0"/>
        <w:rPr>
          <w:color w:val="auto"/>
          <w:szCs w:val="24"/>
        </w:rPr>
      </w:pPr>
      <w:r>
        <w:rPr>
          <w:color w:val="auto"/>
          <w:szCs w:val="24"/>
        </w:rPr>
        <w:t>Евалуација</w:t>
      </w:r>
    </w:p>
    <w:tbl>
      <w:tblPr>
        <w:tblStyle w:val="TableGrid2"/>
        <w:tblW w:w="0" w:type="auto"/>
        <w:tblInd w:w="0" w:type="dxa"/>
        <w:tblLook w:val="04A0" w:firstRow="1" w:lastRow="0" w:firstColumn="1" w:lastColumn="0" w:noHBand="0" w:noVBand="1"/>
      </w:tblPr>
      <w:tblGrid>
        <w:gridCol w:w="8085"/>
        <w:gridCol w:w="1265"/>
      </w:tblGrid>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Индикатор</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Оцена</w:t>
            </w:r>
          </w:p>
        </w:tc>
      </w:tr>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rFonts w:eastAsiaTheme="minorHAnsi"/>
                <w:color w:val="auto"/>
                <w:szCs w:val="24"/>
              </w:rPr>
            </w:pPr>
            <w:r>
              <w:rPr>
                <w:rFonts w:eastAsiaTheme="minorHAnsi"/>
                <w:color w:val="auto"/>
                <w:szCs w:val="24"/>
              </w:rPr>
              <w:t>У школи се организују програми/ активности за развијање социјалних вештина</w:t>
            </w:r>
          </w:p>
          <w:p w:rsidR="00BB4D74" w:rsidRDefault="00BB4D74">
            <w:pPr>
              <w:spacing w:after="160" w:line="240" w:lineRule="auto"/>
              <w:ind w:left="0" w:right="0" w:firstLine="0"/>
              <w:rPr>
                <w:rFonts w:eastAsiaTheme="minorHAnsi"/>
                <w:color w:val="auto"/>
                <w:szCs w:val="24"/>
              </w:rPr>
            </w:pPr>
            <w:r>
              <w:rPr>
                <w:rFonts w:eastAsiaTheme="minorHAnsi"/>
                <w:color w:val="auto"/>
                <w:szCs w:val="24"/>
              </w:rPr>
              <w:t xml:space="preserve"> </w:t>
            </w:r>
            <w:proofErr w:type="gramStart"/>
            <w:r>
              <w:rPr>
                <w:rFonts w:eastAsiaTheme="minorHAnsi"/>
                <w:color w:val="auto"/>
                <w:szCs w:val="24"/>
              </w:rPr>
              <w:t>( конструктивно</w:t>
            </w:r>
            <w:proofErr w:type="gramEnd"/>
            <w:r>
              <w:rPr>
                <w:rFonts w:eastAsiaTheme="minorHAnsi"/>
                <w:color w:val="auto"/>
                <w:szCs w:val="24"/>
              </w:rPr>
              <w:t xml:space="preserve"> решавање проблема, ненасилна комуникација...)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2</w:t>
            </w:r>
          </w:p>
        </w:tc>
      </w:tr>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rFonts w:eastAsiaTheme="minorHAnsi"/>
                <w:color w:val="auto"/>
                <w:szCs w:val="24"/>
              </w:rPr>
            </w:pPr>
            <w:r>
              <w:rPr>
                <w:rFonts w:eastAsiaTheme="minorHAnsi"/>
                <w:color w:val="auto"/>
                <w:szCs w:val="24"/>
              </w:rPr>
              <w:t xml:space="preserve">На основу праћења укључености ученика у </w:t>
            </w:r>
            <w:proofErr w:type="gramStart"/>
            <w:r>
              <w:rPr>
                <w:rFonts w:eastAsiaTheme="minorHAnsi"/>
                <w:color w:val="auto"/>
                <w:szCs w:val="24"/>
              </w:rPr>
              <w:t>ваннаставне  активности</w:t>
            </w:r>
            <w:proofErr w:type="gramEnd"/>
            <w:r>
              <w:rPr>
                <w:rFonts w:eastAsiaTheme="minorHAnsi"/>
                <w:color w:val="auto"/>
                <w:szCs w:val="24"/>
              </w:rPr>
              <w:t xml:space="preserve"> и интересовања ученика, школа утврђује понуду ваннаставних активности. </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2</w:t>
            </w:r>
          </w:p>
        </w:tc>
      </w:tr>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rFonts w:eastAsiaTheme="minorHAnsi"/>
                <w:color w:val="auto"/>
                <w:szCs w:val="24"/>
              </w:rPr>
            </w:pPr>
            <w:r>
              <w:rPr>
                <w:rFonts w:eastAsiaTheme="minorHAnsi"/>
                <w:color w:val="auto"/>
                <w:szCs w:val="24"/>
              </w:rPr>
              <w:t>У школи се промовишу здрави стилови живота, права детета, заштита човекове околине и одрживи развој.</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3</w:t>
            </w:r>
          </w:p>
        </w:tc>
      </w:tr>
      <w:tr w:rsidR="00BB4D74" w:rsidTr="00BB4D74">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rFonts w:eastAsiaTheme="minorHAnsi"/>
                <w:color w:val="auto"/>
                <w:szCs w:val="24"/>
              </w:rPr>
            </w:pPr>
            <w:r>
              <w:rPr>
                <w:color w:val="auto"/>
                <w:szCs w:val="24"/>
              </w:rPr>
              <w:t xml:space="preserve"> </w:t>
            </w:r>
            <w:r>
              <w:rPr>
                <w:rFonts w:eastAsiaTheme="minorHAnsi"/>
                <w:color w:val="auto"/>
                <w:szCs w:val="24"/>
              </w:rPr>
              <w:t>Кроз наставни рад и ванаставне активности подстиче се професионални развој ученика, односно каријерно вођење и саветовање.</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2</w:t>
            </w:r>
          </w:p>
        </w:tc>
      </w:tr>
    </w:tbl>
    <w:p w:rsidR="00BB4D74" w:rsidRDefault="00BB4D74" w:rsidP="00BB4D74">
      <w:pPr>
        <w:spacing w:after="0" w:line="240" w:lineRule="auto"/>
        <w:ind w:left="0" w:right="0" w:firstLine="0"/>
        <w:rPr>
          <w:rFonts w:eastAsiaTheme="minorHAnsi"/>
          <w:color w:val="auto"/>
          <w:sz w:val="22"/>
        </w:rPr>
      </w:pPr>
    </w:p>
    <w:p w:rsidR="00BB4D74" w:rsidRDefault="00BB4D74" w:rsidP="00BB4D74">
      <w:pPr>
        <w:spacing w:after="0" w:line="240" w:lineRule="auto"/>
        <w:ind w:left="0" w:right="0" w:firstLine="0"/>
        <w:rPr>
          <w:color w:val="auto"/>
          <w:szCs w:val="24"/>
        </w:rPr>
      </w:pPr>
      <w:r>
        <w:rPr>
          <w:rFonts w:eastAsiaTheme="minorHAnsi"/>
          <w:color w:val="auto"/>
          <w:sz w:val="22"/>
        </w:rPr>
        <w:t>Предложене мере:</w:t>
      </w:r>
      <w:r>
        <w:rPr>
          <w:color w:val="auto"/>
          <w:szCs w:val="24"/>
        </w:rPr>
        <w:t xml:space="preserve"> да се интезивира рад Тима за професионалну оријентацију и да се евидентирају активности у дневнику; организовање активности/радионица које би за тему имале промоцију заштите животне стредине, права детета, здраве стилове живота и др; организовање активности које доприносе развијању социјалних вештина ученика.</w:t>
      </w:r>
    </w:p>
    <w:p w:rsidR="00BB4D74" w:rsidRDefault="00BB4D74" w:rsidP="00BB4D74">
      <w:pPr>
        <w:spacing w:after="0" w:line="240" w:lineRule="auto"/>
        <w:ind w:left="0" w:right="0" w:firstLine="0"/>
        <w:rPr>
          <w:color w:val="auto"/>
          <w:szCs w:val="24"/>
        </w:rPr>
      </w:pPr>
    </w:p>
    <w:p w:rsidR="00BB4D74" w:rsidRDefault="00BB4D74" w:rsidP="00BB4D74">
      <w:pPr>
        <w:spacing w:after="0" w:line="240" w:lineRule="auto"/>
        <w:ind w:left="0" w:right="0" w:firstLine="0"/>
        <w:rPr>
          <w:color w:val="auto"/>
          <w:szCs w:val="24"/>
        </w:rPr>
      </w:pPr>
    </w:p>
    <w:p w:rsidR="00BB4D74" w:rsidRDefault="00BB4D74" w:rsidP="00BB4D74">
      <w:pPr>
        <w:spacing w:after="0" w:line="240" w:lineRule="auto"/>
        <w:ind w:left="0" w:right="0" w:firstLine="0"/>
        <w:rPr>
          <w:rFonts w:eastAsiaTheme="minorHAnsi"/>
          <w:color w:val="auto"/>
          <w:sz w:val="22"/>
        </w:rPr>
      </w:pPr>
    </w:p>
    <w:p w:rsidR="00BB4D74" w:rsidRDefault="00BB4D74" w:rsidP="00BB4D74">
      <w:pPr>
        <w:spacing w:after="0" w:line="240" w:lineRule="auto"/>
        <w:ind w:left="0" w:right="0" w:firstLine="0"/>
        <w:rPr>
          <w:rFonts w:eastAsiaTheme="minorHAnsi"/>
          <w:color w:val="auto"/>
          <w:szCs w:val="24"/>
        </w:rPr>
      </w:pPr>
      <w:r>
        <w:rPr>
          <w:rFonts w:eastAsiaTheme="minorHAnsi"/>
          <w:b/>
          <w:color w:val="auto"/>
          <w:szCs w:val="24"/>
        </w:rPr>
        <w:t xml:space="preserve">        </w:t>
      </w:r>
      <w:r>
        <w:rPr>
          <w:rFonts w:eastAsiaTheme="minorHAnsi"/>
          <w:color w:val="auto"/>
          <w:szCs w:val="24"/>
        </w:rPr>
        <w:t>Стандард вреднивања</w:t>
      </w:r>
      <w:r>
        <w:rPr>
          <w:rFonts w:eastAsiaTheme="minorHAnsi"/>
          <w:b/>
          <w:color w:val="auto"/>
          <w:szCs w:val="24"/>
        </w:rPr>
        <w:t xml:space="preserve"> 4.3.</w:t>
      </w:r>
      <w:r>
        <w:rPr>
          <w:rFonts w:eastAsiaTheme="minorHAnsi"/>
          <w:color w:val="auto"/>
          <w:szCs w:val="24"/>
        </w:rPr>
        <w:t xml:space="preserve"> </w:t>
      </w:r>
      <w:proofErr w:type="gramStart"/>
      <w:r>
        <w:rPr>
          <w:rFonts w:eastAsiaTheme="minorHAnsi"/>
          <w:color w:val="auto"/>
          <w:szCs w:val="24"/>
        </w:rPr>
        <w:t>којим</w:t>
      </w:r>
      <w:proofErr w:type="gramEnd"/>
      <w:r>
        <w:rPr>
          <w:rFonts w:eastAsiaTheme="minorHAnsi"/>
          <w:color w:val="auto"/>
          <w:szCs w:val="24"/>
        </w:rPr>
        <w:t xml:space="preserve"> се вреднује да ли</w:t>
      </w:r>
      <w:r>
        <w:rPr>
          <w:rFonts w:eastAsiaTheme="minorHAnsi"/>
          <w:b/>
          <w:color w:val="auto"/>
          <w:szCs w:val="24"/>
        </w:rPr>
        <w:t xml:space="preserve">  у школи функционише систем подршке ученицима из осетљивих група и ученицима са изузетним способностима</w:t>
      </w:r>
      <w:r>
        <w:rPr>
          <w:rFonts w:eastAsiaTheme="minorHAnsi"/>
          <w:color w:val="auto"/>
          <w:szCs w:val="24"/>
        </w:rPr>
        <w:t xml:space="preserve"> сагледава се кроз присуство следећих индикатора:</w:t>
      </w:r>
    </w:p>
    <w:p w:rsidR="00BB4D74" w:rsidRDefault="00BB4D74" w:rsidP="00BB4D74">
      <w:pPr>
        <w:spacing w:after="0" w:line="240" w:lineRule="auto"/>
        <w:ind w:left="0" w:right="0" w:firstLine="0"/>
        <w:rPr>
          <w:rFonts w:eastAsiaTheme="minorHAnsi"/>
          <w:color w:val="auto"/>
          <w:szCs w:val="24"/>
        </w:rPr>
      </w:pP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4.3.1. Школа ствара услове за упис ученика из осетљивих група.</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lastRenderedPageBreak/>
        <w:t>4.3.2. Школа предузима мере за редовно похађање наставе ученика из осетљивих група.</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4.3.3. У школи се примењује индивидуализовани приступ /индивидуални образовни планови за ученике из осетљивих група и ученике са изузетним способностима.</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4.3.4. У школи се организују компензаторни програми/ активности за подршку учењу за ученике из осетљивих група.</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 xml:space="preserve">4.3.5. Школа има успостављене механизме за идентификацију ученика са изузетним способностима и ствара услове за њихово напредовање (акцелерација; обогаћивање програма); </w:t>
      </w:r>
    </w:p>
    <w:p w:rsidR="00BB4D74" w:rsidRDefault="00BB4D74" w:rsidP="00BB4D74">
      <w:pPr>
        <w:spacing w:after="0" w:line="240" w:lineRule="auto"/>
        <w:ind w:left="0" w:right="0" w:firstLine="0"/>
        <w:rPr>
          <w:rFonts w:eastAsiaTheme="minorHAnsi"/>
          <w:b/>
          <w:color w:val="auto"/>
          <w:szCs w:val="24"/>
        </w:rPr>
      </w:pPr>
      <w:r>
        <w:rPr>
          <w:rFonts w:eastAsiaTheme="minorHAnsi"/>
          <w:b/>
          <w:color w:val="auto"/>
          <w:szCs w:val="24"/>
        </w:rPr>
        <w:t>4.3.6. Школа сарађује са релевантним институцијама и појединцима у подршци ученицима из осетљивих група и ученицима са изузетним способностима.</w:t>
      </w:r>
    </w:p>
    <w:p w:rsidR="00BB4D74" w:rsidRDefault="00BB4D74" w:rsidP="00BB4D74">
      <w:pPr>
        <w:spacing w:after="0" w:line="240" w:lineRule="auto"/>
        <w:ind w:left="0" w:right="0" w:firstLine="0"/>
        <w:rPr>
          <w:rFonts w:eastAsiaTheme="minorHAnsi"/>
          <w:color w:val="auto"/>
          <w:szCs w:val="24"/>
        </w:rPr>
      </w:pPr>
    </w:p>
    <w:p w:rsidR="00BB4D74" w:rsidRDefault="00BB4D74" w:rsidP="00BB4D74">
      <w:pPr>
        <w:spacing w:after="0" w:line="240" w:lineRule="auto"/>
        <w:ind w:left="0" w:right="0" w:firstLine="0"/>
        <w:rPr>
          <w:rFonts w:eastAsiaTheme="minorHAnsi"/>
          <w:color w:val="auto"/>
          <w:szCs w:val="24"/>
        </w:rPr>
      </w:pPr>
      <w:r>
        <w:rPr>
          <w:rFonts w:eastAsiaTheme="minorHAnsi"/>
          <w:color w:val="auto"/>
          <w:szCs w:val="24"/>
        </w:rPr>
        <w:t xml:space="preserve">      Школа уписује ученике из осетљивих група. </w:t>
      </w:r>
      <w:proofErr w:type="gramStart"/>
      <w:r>
        <w:rPr>
          <w:rFonts w:eastAsiaTheme="minorHAnsi"/>
          <w:color w:val="auto"/>
          <w:szCs w:val="24"/>
        </w:rPr>
        <w:t>Ученици  из</w:t>
      </w:r>
      <w:proofErr w:type="gramEnd"/>
      <w:r>
        <w:rPr>
          <w:rFonts w:eastAsiaTheme="minorHAnsi"/>
          <w:color w:val="auto"/>
          <w:szCs w:val="24"/>
        </w:rPr>
        <w:t xml:space="preserve"> осетљивих група редовно похађају  наставу. Уколико дође до већег броја изостанака контактирају се родитељи/ хранитељи и предузимају се одговарајуће мере. До сада није било потребе за контактирањем надлежних служби. </w:t>
      </w:r>
      <w:proofErr w:type="gramStart"/>
      <w:r>
        <w:rPr>
          <w:rFonts w:eastAsiaTheme="minorHAnsi"/>
          <w:color w:val="auto"/>
          <w:szCs w:val="24"/>
        </w:rPr>
        <w:t>Ученици  из</w:t>
      </w:r>
      <w:proofErr w:type="gramEnd"/>
      <w:r>
        <w:rPr>
          <w:rFonts w:eastAsiaTheme="minorHAnsi"/>
          <w:color w:val="auto"/>
          <w:szCs w:val="24"/>
        </w:rPr>
        <w:t xml:space="preserve"> осетљивих група образује се по ИОП-у, док има и ученика који се образују по редовном програму. У школи се три </w:t>
      </w:r>
      <w:proofErr w:type="gramStart"/>
      <w:r>
        <w:rPr>
          <w:rFonts w:eastAsiaTheme="minorHAnsi"/>
          <w:color w:val="auto"/>
          <w:szCs w:val="24"/>
        </w:rPr>
        <w:t>ученика  образују</w:t>
      </w:r>
      <w:proofErr w:type="gramEnd"/>
      <w:r>
        <w:rPr>
          <w:rFonts w:eastAsiaTheme="minorHAnsi"/>
          <w:color w:val="auto"/>
          <w:szCs w:val="24"/>
        </w:rPr>
        <w:t xml:space="preserve">  по ИОП  1 а 1 ученик се образује по ИОП 2. Не израђују сви наставници персонализоване програме за ове ученике. Ученици из осетљивих група укључени су у друге видове школских активности. Учествују у различитим манифестацијама које школа организује. Школа нема успостављен механизам за идентификацију ученика са изузетним способностима. Наставници самостално идентификују поједине ученике као даровите за одређене предмете, али се не израђују посебни планови за њих. Наставници обогаћују програм кроз индивидуални рад са њима у оквиру додатне наставе и припреме за такмичења.</w:t>
      </w:r>
    </w:p>
    <w:p w:rsidR="00BB4D74" w:rsidRDefault="00BB4D74" w:rsidP="00BB4D74">
      <w:pPr>
        <w:spacing w:after="0" w:line="240" w:lineRule="auto"/>
        <w:ind w:left="0" w:right="0" w:firstLine="0"/>
        <w:rPr>
          <w:rFonts w:eastAsiaTheme="minorHAnsi"/>
          <w:color w:val="auto"/>
          <w:szCs w:val="24"/>
        </w:rPr>
      </w:pPr>
      <w:r>
        <w:rPr>
          <w:rFonts w:eastAsiaTheme="minorHAnsi"/>
          <w:color w:val="auto"/>
          <w:szCs w:val="24"/>
        </w:rPr>
        <w:t xml:space="preserve">    </w:t>
      </w:r>
    </w:p>
    <w:p w:rsidR="00BB4D74" w:rsidRDefault="00BB4D74" w:rsidP="00BB4D74">
      <w:pPr>
        <w:spacing w:before="100" w:beforeAutospacing="1" w:after="100" w:afterAutospacing="1" w:line="240" w:lineRule="auto"/>
        <w:ind w:left="0" w:right="0" w:firstLine="0"/>
        <w:rPr>
          <w:color w:val="auto"/>
          <w:szCs w:val="24"/>
        </w:rPr>
      </w:pPr>
      <w:r>
        <w:rPr>
          <w:color w:val="auto"/>
          <w:szCs w:val="24"/>
        </w:rPr>
        <w:t>Евалуација</w:t>
      </w:r>
    </w:p>
    <w:tbl>
      <w:tblPr>
        <w:tblStyle w:val="TableGrid2"/>
        <w:tblW w:w="0" w:type="auto"/>
        <w:tblInd w:w="0" w:type="dxa"/>
        <w:tblLook w:val="04A0" w:firstRow="1" w:lastRow="0" w:firstColumn="1" w:lastColumn="0" w:noHBand="0" w:noVBand="1"/>
      </w:tblPr>
      <w:tblGrid>
        <w:gridCol w:w="8088"/>
        <w:gridCol w:w="1262"/>
      </w:tblGrid>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Индикатор</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Оцена</w:t>
            </w:r>
          </w:p>
        </w:tc>
      </w:tr>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rFonts w:eastAsiaTheme="minorHAnsi"/>
                <w:color w:val="auto"/>
                <w:szCs w:val="24"/>
              </w:rPr>
            </w:pPr>
            <w:r>
              <w:rPr>
                <w:rFonts w:eastAsiaTheme="minorHAnsi"/>
                <w:color w:val="auto"/>
                <w:szCs w:val="24"/>
              </w:rPr>
              <w:t>Школа ствара услове за упис ученика из осетљивих група.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4</w:t>
            </w:r>
          </w:p>
        </w:tc>
      </w:tr>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rFonts w:eastAsiaTheme="minorHAnsi"/>
                <w:color w:val="auto"/>
                <w:szCs w:val="24"/>
              </w:rPr>
            </w:pPr>
            <w:r>
              <w:rPr>
                <w:rFonts w:eastAsiaTheme="minorHAnsi"/>
                <w:color w:val="auto"/>
                <w:szCs w:val="24"/>
              </w:rPr>
              <w:t>Школа предузима мере за редовно похађање наставе ученика из осетљивих група.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4</w:t>
            </w:r>
          </w:p>
        </w:tc>
      </w:tr>
      <w:tr w:rsidR="00BB4D74" w:rsidTr="00BB4D74">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rFonts w:eastAsiaTheme="minorHAnsi"/>
                <w:color w:val="auto"/>
                <w:szCs w:val="24"/>
              </w:rPr>
            </w:pPr>
            <w:r>
              <w:rPr>
                <w:rFonts w:eastAsiaTheme="minorHAnsi"/>
                <w:color w:val="auto"/>
                <w:szCs w:val="24"/>
              </w:rPr>
              <w:t>У школи се примењује индивидуализовани приступ /индивидуални образовни планови за ученике из осетљивих група и ученике са изузетним способностима.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2</w:t>
            </w:r>
          </w:p>
        </w:tc>
      </w:tr>
      <w:tr w:rsidR="00BB4D74" w:rsidTr="00BB4D74">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rFonts w:eastAsiaTheme="minorHAnsi"/>
                <w:color w:val="auto"/>
                <w:szCs w:val="24"/>
              </w:rPr>
            </w:pPr>
            <w:r>
              <w:rPr>
                <w:color w:val="auto"/>
                <w:szCs w:val="24"/>
              </w:rPr>
              <w:t xml:space="preserve"> </w:t>
            </w:r>
            <w:r>
              <w:rPr>
                <w:rFonts w:eastAsiaTheme="minorHAnsi"/>
                <w:color w:val="auto"/>
                <w:szCs w:val="24"/>
              </w:rPr>
              <w:t>У школи се организују компензаторни програми/ активности за подршку учењу за ученике из осетљивих група.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3</w:t>
            </w:r>
          </w:p>
        </w:tc>
      </w:tr>
      <w:tr w:rsidR="00BB4D74" w:rsidTr="00BB4D74">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rFonts w:eastAsiaTheme="minorHAnsi"/>
                <w:color w:val="auto"/>
                <w:szCs w:val="24"/>
              </w:rPr>
            </w:pPr>
            <w:r>
              <w:rPr>
                <w:rFonts w:eastAsiaTheme="minorHAnsi"/>
                <w:color w:val="auto"/>
                <w:szCs w:val="24"/>
              </w:rPr>
              <w:t xml:space="preserve">Школа има успостављене механизме за идентификацију ученика са изузетним способностима и ствара услове за њихово напредовање (акцелерација; обогаћивање програма); </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1</w:t>
            </w:r>
          </w:p>
        </w:tc>
      </w:tr>
      <w:tr w:rsidR="00BB4D74" w:rsidTr="00BB4D74">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after="160" w:line="240" w:lineRule="auto"/>
              <w:ind w:left="0" w:right="0" w:firstLine="0"/>
              <w:rPr>
                <w:rFonts w:eastAsiaTheme="minorHAnsi"/>
                <w:color w:val="auto"/>
                <w:szCs w:val="24"/>
              </w:rPr>
            </w:pPr>
            <w:r>
              <w:rPr>
                <w:rFonts w:eastAsiaTheme="minorHAnsi"/>
                <w:color w:val="auto"/>
                <w:szCs w:val="24"/>
              </w:rPr>
              <w:t>Школа сарађује са релевантним институцијама и појединцима у подршци ученицима из осетљивих група и ученицима са изузетним способностима.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4D74" w:rsidRDefault="00BB4D74">
            <w:pPr>
              <w:spacing w:before="100" w:beforeAutospacing="1" w:after="100" w:afterAutospacing="1" w:line="240" w:lineRule="auto"/>
              <w:ind w:left="0" w:right="0" w:firstLine="0"/>
              <w:jc w:val="center"/>
              <w:rPr>
                <w:color w:val="auto"/>
                <w:szCs w:val="24"/>
              </w:rPr>
            </w:pPr>
            <w:r>
              <w:rPr>
                <w:color w:val="auto"/>
                <w:szCs w:val="24"/>
              </w:rPr>
              <w:t>2</w:t>
            </w:r>
          </w:p>
        </w:tc>
      </w:tr>
    </w:tbl>
    <w:p w:rsidR="00BB4D74" w:rsidRDefault="00BB4D74" w:rsidP="00BB4D74">
      <w:pPr>
        <w:spacing w:after="0" w:line="240" w:lineRule="auto"/>
        <w:ind w:left="0" w:right="0" w:firstLine="0"/>
        <w:rPr>
          <w:rFonts w:eastAsiaTheme="minorHAnsi"/>
          <w:color w:val="auto"/>
          <w:szCs w:val="24"/>
        </w:rPr>
      </w:pPr>
    </w:p>
    <w:p w:rsidR="00BB4D74" w:rsidRDefault="00BB4D74" w:rsidP="00BB4D74">
      <w:pPr>
        <w:spacing w:after="0" w:line="240" w:lineRule="auto"/>
        <w:ind w:left="0" w:right="0" w:firstLine="0"/>
        <w:rPr>
          <w:rFonts w:eastAsiaTheme="minorHAnsi"/>
          <w:color w:val="auto"/>
          <w:szCs w:val="24"/>
        </w:rPr>
      </w:pPr>
      <w:r>
        <w:rPr>
          <w:rFonts w:eastAsiaTheme="minorHAnsi"/>
          <w:color w:val="auto"/>
          <w:sz w:val="22"/>
        </w:rPr>
        <w:t xml:space="preserve">    Предложене мере</w:t>
      </w:r>
      <w:r>
        <w:rPr>
          <w:rFonts w:eastAsiaTheme="minorHAnsi"/>
          <w:color w:val="auto"/>
          <w:szCs w:val="24"/>
        </w:rPr>
        <w:t>: додатна подршка ученицима који не показују напредак у учењу, радионица на тему развијања техника учења</w:t>
      </w:r>
      <w:proofErr w:type="gramStart"/>
      <w:r>
        <w:rPr>
          <w:rFonts w:eastAsiaTheme="minorHAnsi"/>
          <w:color w:val="auto"/>
          <w:szCs w:val="24"/>
        </w:rPr>
        <w:t>,успостављање</w:t>
      </w:r>
      <w:proofErr w:type="gramEnd"/>
      <w:r>
        <w:rPr>
          <w:rFonts w:eastAsiaTheme="minorHAnsi"/>
          <w:color w:val="auto"/>
          <w:szCs w:val="24"/>
        </w:rPr>
        <w:t xml:space="preserve"> механизма за идентификацију ученика са изузетним способностима.</w:t>
      </w:r>
    </w:p>
    <w:p w:rsidR="00BB4D74" w:rsidRDefault="00BB4D74" w:rsidP="00BB4D74">
      <w:pPr>
        <w:spacing w:after="0" w:line="240" w:lineRule="auto"/>
        <w:ind w:left="0" w:right="0" w:firstLine="0"/>
        <w:rPr>
          <w:rFonts w:eastAsiaTheme="minorHAnsi"/>
          <w:color w:val="auto"/>
          <w:szCs w:val="24"/>
        </w:rPr>
      </w:pPr>
    </w:p>
    <w:p w:rsidR="00BB4D74" w:rsidRDefault="00BB4D74" w:rsidP="00BB4D74">
      <w:pPr>
        <w:spacing w:after="160"/>
        <w:ind w:left="0" w:right="0" w:firstLine="0"/>
        <w:jc w:val="left"/>
        <w:rPr>
          <w:rFonts w:eastAsiaTheme="minorHAnsi"/>
          <w:b/>
          <w:color w:val="auto"/>
          <w:szCs w:val="24"/>
        </w:rPr>
      </w:pPr>
    </w:p>
    <w:p w:rsidR="00BB4D74" w:rsidRDefault="00BB4D74" w:rsidP="00BB4D74">
      <w:pPr>
        <w:spacing w:after="160"/>
        <w:ind w:left="0" w:right="0" w:firstLine="0"/>
        <w:jc w:val="left"/>
        <w:rPr>
          <w:rFonts w:eastAsiaTheme="minorHAnsi"/>
          <w:b/>
          <w:color w:val="auto"/>
          <w:szCs w:val="24"/>
        </w:rPr>
      </w:pPr>
    </w:p>
    <w:p w:rsidR="00BB4D74" w:rsidRDefault="00BB4D74" w:rsidP="00BB4D74">
      <w:pPr>
        <w:spacing w:after="160"/>
        <w:ind w:left="0" w:right="0" w:firstLine="0"/>
        <w:jc w:val="left"/>
        <w:rPr>
          <w:rFonts w:eastAsiaTheme="minorHAnsi"/>
          <w:b/>
          <w:color w:val="auto"/>
          <w:szCs w:val="24"/>
        </w:rPr>
      </w:pPr>
    </w:p>
    <w:p w:rsidR="00BB4D74" w:rsidRDefault="00BB4D74" w:rsidP="00BB4D74"/>
    <w:p w:rsidR="00E56F40" w:rsidRDefault="00E56F40">
      <w:bookmarkStart w:id="0" w:name="_GoBack"/>
      <w:bookmarkEnd w:id="0"/>
    </w:p>
    <w:sectPr w:rsidR="00E56F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2DFC"/>
    <w:multiLevelType w:val="hybridMultilevel"/>
    <w:tmpl w:val="8ECCD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A4417B"/>
    <w:multiLevelType w:val="hybridMultilevel"/>
    <w:tmpl w:val="BD001CF8"/>
    <w:lvl w:ilvl="0" w:tplc="B56208DA">
      <w:start w:val="1"/>
      <w:numFmt w:val="decimal"/>
      <w:lvlText w:val="%1."/>
      <w:lvlJc w:val="left"/>
      <w:pPr>
        <w:ind w:left="7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E2CEBD9C">
      <w:start w:val="1"/>
      <w:numFmt w:val="lowerLetter"/>
      <w:lvlText w:val="%2"/>
      <w:lvlJc w:val="left"/>
      <w:pPr>
        <w:ind w:left="144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984624BE">
      <w:start w:val="1"/>
      <w:numFmt w:val="lowerRoman"/>
      <w:lvlText w:val="%3"/>
      <w:lvlJc w:val="left"/>
      <w:pPr>
        <w:ind w:left="21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0FE8AA82">
      <w:start w:val="1"/>
      <w:numFmt w:val="decimal"/>
      <w:lvlText w:val="%4"/>
      <w:lvlJc w:val="left"/>
      <w:pPr>
        <w:ind w:left="28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F258D1F4">
      <w:start w:val="1"/>
      <w:numFmt w:val="lowerLetter"/>
      <w:lvlText w:val="%5"/>
      <w:lvlJc w:val="left"/>
      <w:pPr>
        <w:ind w:left="36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36DC0E78">
      <w:start w:val="1"/>
      <w:numFmt w:val="lowerRoman"/>
      <w:lvlText w:val="%6"/>
      <w:lvlJc w:val="left"/>
      <w:pPr>
        <w:ind w:left="43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805CE8D8">
      <w:start w:val="1"/>
      <w:numFmt w:val="decimal"/>
      <w:lvlText w:val="%7"/>
      <w:lvlJc w:val="left"/>
      <w:pPr>
        <w:ind w:left="504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441AF720">
      <w:start w:val="1"/>
      <w:numFmt w:val="lowerLetter"/>
      <w:lvlText w:val="%8"/>
      <w:lvlJc w:val="left"/>
      <w:pPr>
        <w:ind w:left="57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22FA272C">
      <w:start w:val="1"/>
      <w:numFmt w:val="lowerRoman"/>
      <w:lvlText w:val="%9"/>
      <w:lvlJc w:val="left"/>
      <w:pPr>
        <w:ind w:left="64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2" w15:restartNumberingAfterBreak="0">
    <w:nsid w:val="4C8F5CF7"/>
    <w:multiLevelType w:val="hybridMultilevel"/>
    <w:tmpl w:val="F9280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314E5B"/>
    <w:multiLevelType w:val="hybridMultilevel"/>
    <w:tmpl w:val="EC9EE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74"/>
    <w:rsid w:val="00BB4D74"/>
    <w:rsid w:val="00E5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79865-49E5-4A97-93CE-47C7A07E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D74"/>
    <w:pPr>
      <w:spacing w:after="1" w:line="256" w:lineRule="auto"/>
      <w:ind w:left="10" w:right="2"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BB4D74"/>
    <w:pPr>
      <w:keepNext/>
      <w:keepLines/>
      <w:spacing w:before="480" w:after="0" w:line="276" w:lineRule="auto"/>
      <w:ind w:left="0" w:right="0"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D74"/>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BB4D74"/>
    <w:rPr>
      <w:color w:val="0000FF"/>
      <w:u w:val="single"/>
    </w:rPr>
  </w:style>
  <w:style w:type="character" w:styleId="FollowedHyperlink">
    <w:name w:val="FollowedHyperlink"/>
    <w:basedOn w:val="DefaultParagraphFont"/>
    <w:uiPriority w:val="99"/>
    <w:semiHidden/>
    <w:unhideWhenUsed/>
    <w:rsid w:val="00BB4D74"/>
    <w:rPr>
      <w:color w:val="800080"/>
      <w:u w:val="single"/>
    </w:rPr>
  </w:style>
  <w:style w:type="paragraph" w:styleId="Footer">
    <w:name w:val="footer"/>
    <w:basedOn w:val="Normal"/>
    <w:link w:val="FooterChar"/>
    <w:uiPriority w:val="99"/>
    <w:semiHidden/>
    <w:unhideWhenUsed/>
    <w:rsid w:val="00BB4D7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semiHidden/>
    <w:rsid w:val="00BB4D74"/>
  </w:style>
  <w:style w:type="paragraph" w:styleId="BodyText">
    <w:name w:val="Body Text"/>
    <w:basedOn w:val="Normal"/>
    <w:link w:val="BodyTextChar"/>
    <w:uiPriority w:val="99"/>
    <w:semiHidden/>
    <w:unhideWhenUsed/>
    <w:rsid w:val="00BB4D74"/>
    <w:pPr>
      <w:spacing w:after="120" w:line="276" w:lineRule="auto"/>
      <w:ind w:left="0" w:right="0" w:firstLine="0"/>
      <w:jc w:val="left"/>
    </w:pPr>
    <w:rPr>
      <w:rFonts w:asciiTheme="minorHAnsi" w:eastAsiaTheme="minorHAnsi" w:hAnsiTheme="minorHAnsi" w:cstheme="minorBidi"/>
      <w:color w:val="auto"/>
      <w:sz w:val="22"/>
    </w:rPr>
  </w:style>
  <w:style w:type="character" w:customStyle="1" w:styleId="BodyTextChar">
    <w:name w:val="Body Text Char"/>
    <w:basedOn w:val="DefaultParagraphFont"/>
    <w:link w:val="BodyText"/>
    <w:uiPriority w:val="99"/>
    <w:semiHidden/>
    <w:rsid w:val="00BB4D74"/>
  </w:style>
  <w:style w:type="paragraph" w:styleId="BalloonText">
    <w:name w:val="Balloon Text"/>
    <w:basedOn w:val="Normal"/>
    <w:link w:val="BalloonTextChar"/>
    <w:uiPriority w:val="99"/>
    <w:semiHidden/>
    <w:unhideWhenUsed/>
    <w:rsid w:val="00BB4D74"/>
    <w:pPr>
      <w:spacing w:after="0" w:line="240" w:lineRule="auto"/>
      <w:ind w:left="0" w:right="0" w:firstLine="0"/>
      <w:jc w:val="left"/>
    </w:pPr>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BB4D74"/>
    <w:rPr>
      <w:rFonts w:ascii="Segoe UI" w:hAnsi="Segoe UI" w:cs="Segoe UI"/>
      <w:sz w:val="18"/>
      <w:szCs w:val="18"/>
    </w:rPr>
  </w:style>
  <w:style w:type="paragraph" w:styleId="NoSpacing">
    <w:name w:val="No Spacing"/>
    <w:uiPriority w:val="1"/>
    <w:qFormat/>
    <w:rsid w:val="00BB4D74"/>
    <w:pPr>
      <w:spacing w:after="0" w:line="240" w:lineRule="auto"/>
    </w:pPr>
  </w:style>
  <w:style w:type="paragraph" w:styleId="ListParagraph">
    <w:name w:val="List Paragraph"/>
    <w:basedOn w:val="Normal"/>
    <w:uiPriority w:val="34"/>
    <w:qFormat/>
    <w:rsid w:val="00BB4D74"/>
    <w:pPr>
      <w:spacing w:after="200" w:line="276" w:lineRule="auto"/>
      <w:ind w:left="720" w:right="0" w:firstLine="0"/>
      <w:contextualSpacing/>
      <w:jc w:val="left"/>
    </w:pPr>
    <w:rPr>
      <w:rFonts w:asciiTheme="minorHAnsi" w:eastAsiaTheme="minorHAnsi" w:hAnsiTheme="minorHAnsi" w:cstheme="minorBidi"/>
      <w:color w:val="auto"/>
      <w:sz w:val="22"/>
    </w:rPr>
  </w:style>
  <w:style w:type="paragraph" w:customStyle="1" w:styleId="Default">
    <w:name w:val="Default"/>
    <w:rsid w:val="00BB4D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B4D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B4D7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uiPriority w:val="39"/>
    <w:rsid w:val="00BB4D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B4D7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6848</Words>
  <Characters>39040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2023-09-04T09:24:00Z</dcterms:created>
  <dcterms:modified xsi:type="dcterms:W3CDTF">2023-09-04T09:25:00Z</dcterms:modified>
</cp:coreProperties>
</file>